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5A753" w14:textId="0942E4E4"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013298">
        <w:rPr>
          <w:rFonts w:cs="Arial"/>
          <w:sz w:val="24"/>
          <w:szCs w:val="24"/>
        </w:rPr>
        <w:t>5</w:t>
      </w:r>
      <w:r w:rsidRPr="009A351D">
        <w:rPr>
          <w:rFonts w:cs="Arial"/>
          <w:i/>
          <w:sz w:val="24"/>
          <w:szCs w:val="24"/>
        </w:rPr>
        <w:tab/>
      </w:r>
      <w:r w:rsidR="001B089A" w:rsidRPr="001B089A">
        <w:rPr>
          <w:rFonts w:cs="Arial"/>
          <w:sz w:val="24"/>
          <w:szCs w:val="24"/>
          <w:lang w:val="en-US"/>
        </w:rPr>
        <w:t>R4-2218866</w:t>
      </w:r>
    </w:p>
    <w:p w14:paraId="1B211A29" w14:textId="77777777" w:rsidR="00275694" w:rsidRPr="00275694" w:rsidRDefault="00013298" w:rsidP="00275694">
      <w:pPr>
        <w:overflowPunct/>
        <w:autoSpaceDE/>
        <w:autoSpaceDN/>
        <w:adjustRightInd/>
        <w:spacing w:after="120"/>
        <w:textAlignment w:val="auto"/>
        <w:outlineLvl w:val="0"/>
        <w:rPr>
          <w:rFonts w:ascii="Arial" w:eastAsia="宋体" w:hAnsi="Arial"/>
          <w:b/>
          <w:noProof/>
          <w:sz w:val="24"/>
        </w:rPr>
      </w:pPr>
      <w:r w:rsidRPr="00013298">
        <w:rPr>
          <w:rFonts w:ascii="Arial" w:eastAsia="宋体" w:hAnsi="Arial"/>
          <w:b/>
          <w:noProof/>
          <w:sz w:val="24"/>
        </w:rPr>
        <w:t>Toulouse, France</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Pr>
          <w:rFonts w:ascii="Arial" w:eastAsia="宋体" w:hAnsi="Arial"/>
          <w:b/>
          <w:noProof/>
          <w:sz w:val="24"/>
        </w:rPr>
        <w:t>4</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9E536B">
        <w:rPr>
          <w:rFonts w:ascii="Arial" w:eastAsia="宋体" w:hAnsi="Arial"/>
          <w:b/>
          <w:noProof/>
          <w:sz w:val="24"/>
        </w:rPr>
        <w:t>1</w:t>
      </w:r>
      <w:r>
        <w:rPr>
          <w:rFonts w:ascii="Arial" w:eastAsia="宋体" w:hAnsi="Arial"/>
          <w:b/>
          <w:noProof/>
          <w:sz w:val="24"/>
        </w:rPr>
        <w:t>8</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Pr="00013298">
        <w:rPr>
          <w:rFonts w:ascii="Arial" w:eastAsia="宋体" w:hAnsi="Arial"/>
          <w:b/>
          <w:noProof/>
          <w:sz w:val="24"/>
          <w:lang w:eastAsia="zh-CN"/>
        </w:rPr>
        <w:t>November</w:t>
      </w:r>
      <w:r w:rsidR="00275694" w:rsidRPr="00275694">
        <w:rPr>
          <w:rFonts w:ascii="Arial" w:eastAsia="宋体" w:hAnsi="Arial"/>
          <w:b/>
          <w:noProof/>
          <w:sz w:val="24"/>
        </w:rPr>
        <w:t>, 20</w:t>
      </w:r>
      <w:r w:rsidR="00D6267D">
        <w:rPr>
          <w:rFonts w:ascii="Arial" w:eastAsia="宋体" w:hAnsi="Arial"/>
          <w:b/>
          <w:noProof/>
          <w:sz w:val="24"/>
        </w:rPr>
        <w:t>22</w:t>
      </w:r>
    </w:p>
    <w:p w14:paraId="5FF545DF" w14:textId="77777777" w:rsidR="001F5D6A" w:rsidRPr="00275694" w:rsidRDefault="001F5D6A" w:rsidP="00615E2A">
      <w:pPr>
        <w:rPr>
          <w:rFonts w:eastAsia="宋体"/>
          <w:lang w:eastAsia="zh-CN"/>
        </w:rPr>
      </w:pPr>
    </w:p>
    <w:p w14:paraId="5F8677F1"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4B44306"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7BE2" w:rsidRPr="00897BE2">
        <w:rPr>
          <w:rFonts w:ascii="Arial" w:eastAsia="宋体" w:hAnsi="Arial" w:cs="Arial"/>
          <w:sz w:val="22"/>
          <w:lang w:eastAsia="zh-CN"/>
        </w:rPr>
        <w:t>Further discussion on feasibility aspects and RF requirements impact for CA_n5-n28</w:t>
      </w:r>
    </w:p>
    <w:p w14:paraId="527C1B4A" w14:textId="362362BC"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97BE2" w:rsidRPr="004F6077">
        <w:rPr>
          <w:rFonts w:ascii="Arial" w:hAnsi="Arial" w:cs="Arial"/>
          <w:sz w:val="22"/>
          <w:lang w:val="en-US"/>
        </w:rPr>
        <w:t>8.2.3</w:t>
      </w:r>
      <w:r w:rsidR="004F6077" w:rsidRPr="004F6077">
        <w:rPr>
          <w:rFonts w:ascii="Arial" w:eastAsia="宋体" w:hAnsi="Arial" w:cs="Arial"/>
          <w:sz w:val="22"/>
          <w:lang w:val="en-US" w:eastAsia="zh-CN"/>
        </w:rPr>
        <w:t>.1</w:t>
      </w:r>
    </w:p>
    <w:p w14:paraId="7E2FC51D"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A9E492" w14:textId="77777777" w:rsidR="00FC0076" w:rsidRDefault="00E52C47" w:rsidP="004065E5">
      <w:pPr>
        <w:pStyle w:val="1"/>
        <w:rPr>
          <w:rFonts w:eastAsia="宋体"/>
          <w:lang w:eastAsia="zh-CN"/>
        </w:rPr>
      </w:pPr>
      <w:r>
        <w:rPr>
          <w:rFonts w:eastAsia="宋体" w:hint="eastAsia"/>
          <w:lang w:eastAsia="zh-CN"/>
        </w:rPr>
        <w:t>Introduction</w:t>
      </w:r>
    </w:p>
    <w:p w14:paraId="55B27268" w14:textId="77777777" w:rsidR="00E82A96" w:rsidRPr="000D09D0" w:rsidRDefault="000D09D0" w:rsidP="000D09D0">
      <w:pPr>
        <w:jc w:val="both"/>
        <w:rPr>
          <w:rFonts w:eastAsia="等线"/>
          <w:lang w:eastAsia="zh-CN"/>
        </w:rPr>
      </w:pPr>
      <w:r w:rsidRPr="000D09D0">
        <w:rPr>
          <w:rFonts w:eastAsia="等线"/>
          <w:lang w:eastAsia="zh-CN"/>
        </w:rPr>
        <w:t>In the last meeting, we further discussed the feasibility aspects and RF requirements impacts for handheld UE supporting CA_n5-n</w:t>
      </w:r>
      <w:r>
        <w:rPr>
          <w:rFonts w:eastAsia="等线"/>
          <w:lang w:eastAsia="zh-CN"/>
        </w:rPr>
        <w:t>2</w:t>
      </w:r>
      <w:r w:rsidRPr="000D09D0">
        <w:rPr>
          <w:rFonts w:eastAsia="等线"/>
          <w:lang w:eastAsia="zh-CN"/>
        </w:rPr>
        <w:t xml:space="preserve">8. It was agreed both 2 antenna and 3 antenna architectures can be studied [1]. </w:t>
      </w:r>
      <w:r w:rsidR="00EB5A84">
        <w:rPr>
          <w:rFonts w:eastAsia="等线"/>
          <w:lang w:eastAsia="zh-CN"/>
        </w:rPr>
        <w:t xml:space="preserve">For RF requirements impact, </w:t>
      </w:r>
      <w:r w:rsidR="006D4CB1">
        <w:rPr>
          <w:rFonts w:eastAsia="等线"/>
          <w:lang w:eastAsia="zh-CN"/>
        </w:rPr>
        <w:t xml:space="preserve">it needs further investigation on whether </w:t>
      </w:r>
      <w:r w:rsidR="006D4CB1" w:rsidRPr="006D4CB1">
        <w:rPr>
          <w:rFonts w:eastAsia="等线"/>
          <w:lang w:eastAsia="zh-CN"/>
        </w:rPr>
        <w:t>the requirements for 1UL CA_n5-n28 can be reused for 2UL CA_n5-n28</w:t>
      </w:r>
      <w:r w:rsidR="006D4CB1">
        <w:rPr>
          <w:rFonts w:eastAsia="等线"/>
          <w:lang w:eastAsia="zh-CN"/>
        </w:rPr>
        <w:t>. In</w:t>
      </w:r>
      <w:r w:rsidRPr="000D09D0">
        <w:rPr>
          <w:rFonts w:eastAsia="等线"/>
          <w:lang w:eastAsia="zh-CN"/>
        </w:rPr>
        <w:t xml:space="preserve"> this contribution, we provide our views on remaining issues for CA_n5-n</w:t>
      </w:r>
      <w:r>
        <w:rPr>
          <w:rFonts w:eastAsia="等线"/>
          <w:lang w:eastAsia="zh-CN"/>
        </w:rPr>
        <w:t>2</w:t>
      </w:r>
      <w:r w:rsidRPr="000D09D0">
        <w:rPr>
          <w:rFonts w:eastAsia="等线"/>
          <w:lang w:eastAsia="zh-CN"/>
        </w:rPr>
        <w:t>8.</w:t>
      </w:r>
    </w:p>
    <w:p w14:paraId="39DBD08E" w14:textId="77777777" w:rsidR="00703A03" w:rsidRDefault="00853ECB" w:rsidP="00703A03">
      <w:pPr>
        <w:pStyle w:val="1"/>
        <w:rPr>
          <w:rFonts w:eastAsia="宋体"/>
          <w:lang w:eastAsia="zh-CN"/>
        </w:rPr>
      </w:pPr>
      <w:r>
        <w:rPr>
          <w:rFonts w:eastAsia="宋体" w:hint="eastAsia"/>
          <w:lang w:eastAsia="zh-CN"/>
        </w:rPr>
        <w:t>Discussion</w:t>
      </w:r>
    </w:p>
    <w:p w14:paraId="40DCAA15" w14:textId="77777777" w:rsidR="009015E6" w:rsidRDefault="006D4CB1" w:rsidP="006D4CB1">
      <w:pPr>
        <w:rPr>
          <w:lang w:eastAsia="zh-CN"/>
        </w:rPr>
      </w:pPr>
      <w:r w:rsidRPr="006D4CB1">
        <w:rPr>
          <w:lang w:eastAsia="zh-CN"/>
        </w:rPr>
        <w:t>For low band CA_n5-n</w:t>
      </w:r>
      <w:r>
        <w:rPr>
          <w:lang w:eastAsia="zh-CN"/>
        </w:rPr>
        <w:t>2</w:t>
      </w:r>
      <w:r w:rsidRPr="006D4CB1">
        <w:rPr>
          <w:lang w:eastAsia="zh-CN"/>
        </w:rPr>
        <w:t>8, the following agreements were reached in the last meeting [1].</w:t>
      </w:r>
    </w:p>
    <w:p w14:paraId="6C75C0F1" w14:textId="77777777" w:rsidR="006D4CB1" w:rsidRDefault="006D4CB1" w:rsidP="006D4CB1">
      <w:pPr>
        <w:jc w:val="center"/>
        <w:rPr>
          <w:lang w:eastAsia="zh-CN"/>
        </w:rPr>
      </w:pPr>
      <w:r>
        <w:rPr>
          <w:lang w:eastAsia="zh-CN"/>
        </w:rPr>
        <w:t xml:space="preserve">Table 1. </w:t>
      </w:r>
      <w:r w:rsidRPr="006D4CB1">
        <w:rPr>
          <w:lang w:eastAsia="zh-CN"/>
        </w:rPr>
        <w:t>Agreements in RAN4#104bis-e for CA_n5-n</w:t>
      </w:r>
      <w:r>
        <w:rPr>
          <w:lang w:eastAsia="zh-CN"/>
        </w:rPr>
        <w:t>2</w:t>
      </w:r>
      <w:r w:rsidRPr="006D4CB1">
        <w:rPr>
          <w:lang w:eastAsia="zh-CN"/>
        </w:rPr>
        <w:t>8</w:t>
      </w:r>
    </w:p>
    <w:tbl>
      <w:tblPr>
        <w:tblStyle w:val="aff"/>
        <w:tblW w:w="5000" w:type="pct"/>
        <w:tblLook w:val="04A0" w:firstRow="1" w:lastRow="0" w:firstColumn="1" w:lastColumn="0" w:noHBand="0" w:noVBand="1"/>
      </w:tblPr>
      <w:tblGrid>
        <w:gridCol w:w="2178"/>
        <w:gridCol w:w="2331"/>
        <w:gridCol w:w="5122"/>
      </w:tblGrid>
      <w:tr w:rsidR="00CE13C6" w:rsidRPr="00DF23CE" w14:paraId="1ABA26EF" w14:textId="77777777" w:rsidTr="00CE13C6">
        <w:tc>
          <w:tcPr>
            <w:tcW w:w="5000" w:type="pct"/>
            <w:gridSpan w:val="3"/>
          </w:tcPr>
          <w:p w14:paraId="7C77CB2B" w14:textId="77777777" w:rsidR="00CE13C6" w:rsidRPr="00DF23CE" w:rsidRDefault="00CE13C6" w:rsidP="00846411">
            <w:pPr>
              <w:jc w:val="center"/>
              <w:outlineLvl w:val="1"/>
              <w:rPr>
                <w:rFonts w:ascii="Arial" w:hAnsi="Arial" w:cs="Arial"/>
                <w:b/>
              </w:rPr>
            </w:pPr>
            <w:r w:rsidRPr="00DF23CE">
              <w:rPr>
                <w:rFonts w:ascii="Arial" w:hAnsi="Arial" w:cs="Arial"/>
                <w:b/>
              </w:rPr>
              <w:t>CA_n5-n28</w:t>
            </w:r>
          </w:p>
        </w:tc>
      </w:tr>
      <w:tr w:rsidR="00CE13C6" w:rsidRPr="0073349C" w14:paraId="2ECB16FF" w14:textId="77777777" w:rsidTr="00CE13C6">
        <w:tc>
          <w:tcPr>
            <w:tcW w:w="2341" w:type="pct"/>
            <w:gridSpan w:val="2"/>
          </w:tcPr>
          <w:p w14:paraId="72747178" w14:textId="77777777" w:rsidR="00CE13C6" w:rsidRPr="0073349C" w:rsidRDefault="00CE13C6" w:rsidP="00846411">
            <w:pPr>
              <w:outlineLvl w:val="1"/>
              <w:rPr>
                <w:rFonts w:ascii="Arial" w:hAnsi="Arial" w:cs="Arial"/>
                <w:b/>
              </w:rPr>
            </w:pPr>
            <w:r w:rsidRPr="0073349C">
              <w:rPr>
                <w:rFonts w:ascii="Arial" w:eastAsiaTheme="minorEastAsia" w:hAnsi="Arial" w:cs="Arial"/>
                <w:b/>
              </w:rPr>
              <w:t xml:space="preserve">Feasibility investigation </w:t>
            </w:r>
          </w:p>
        </w:tc>
        <w:tc>
          <w:tcPr>
            <w:tcW w:w="2659" w:type="pct"/>
            <w:vMerge w:val="restart"/>
          </w:tcPr>
          <w:p w14:paraId="7831EFD8" w14:textId="77777777" w:rsidR="00CE13C6" w:rsidRPr="0073349C" w:rsidRDefault="00CE13C6" w:rsidP="00846411">
            <w:pPr>
              <w:outlineLvl w:val="1"/>
              <w:rPr>
                <w:rFonts w:ascii="Arial" w:hAnsi="Arial" w:cs="Arial"/>
                <w:b/>
              </w:rPr>
            </w:pPr>
            <w:r w:rsidRPr="0073349C">
              <w:rPr>
                <w:rFonts w:ascii="Arial" w:hAnsi="Arial" w:cs="Arial"/>
                <w:b/>
              </w:rPr>
              <w:t xml:space="preserve">UE RF Requirements </w:t>
            </w:r>
          </w:p>
        </w:tc>
      </w:tr>
      <w:tr w:rsidR="00CE13C6" w:rsidRPr="0073349C" w14:paraId="0C54E0F7" w14:textId="77777777" w:rsidTr="00CE13C6">
        <w:tc>
          <w:tcPr>
            <w:tcW w:w="1131" w:type="pct"/>
          </w:tcPr>
          <w:p w14:paraId="403E1345" w14:textId="77777777" w:rsidR="00CE13C6" w:rsidRPr="0073349C" w:rsidRDefault="00CE13C6" w:rsidP="00846411">
            <w:pPr>
              <w:outlineLvl w:val="1"/>
              <w:rPr>
                <w:rFonts w:ascii="Arial" w:eastAsiaTheme="minorEastAsia" w:hAnsi="Arial" w:cs="Arial"/>
                <w:b/>
              </w:rPr>
            </w:pPr>
            <w:r w:rsidRPr="0073349C">
              <w:rPr>
                <w:rFonts w:ascii="Arial" w:eastAsiaTheme="minorEastAsia" w:hAnsi="Arial" w:cs="Arial"/>
                <w:b/>
              </w:rPr>
              <w:t>Two-Antenna</w:t>
            </w:r>
          </w:p>
        </w:tc>
        <w:tc>
          <w:tcPr>
            <w:tcW w:w="1210" w:type="pct"/>
          </w:tcPr>
          <w:p w14:paraId="287627B8" w14:textId="77777777" w:rsidR="00CE13C6" w:rsidRPr="0073349C" w:rsidRDefault="00CE13C6" w:rsidP="00846411">
            <w:pPr>
              <w:outlineLvl w:val="1"/>
              <w:rPr>
                <w:rFonts w:ascii="Arial" w:eastAsiaTheme="minorEastAsia" w:hAnsi="Arial" w:cs="Arial"/>
                <w:b/>
              </w:rPr>
            </w:pPr>
            <w:r w:rsidRPr="0073349C">
              <w:rPr>
                <w:rFonts w:ascii="Arial" w:eastAsiaTheme="minorEastAsia" w:hAnsi="Arial" w:cs="Arial"/>
                <w:b/>
              </w:rPr>
              <w:t>Three-Antenna</w:t>
            </w:r>
          </w:p>
        </w:tc>
        <w:tc>
          <w:tcPr>
            <w:tcW w:w="2659" w:type="pct"/>
            <w:vMerge/>
          </w:tcPr>
          <w:p w14:paraId="57DE75AA" w14:textId="77777777" w:rsidR="00CE13C6" w:rsidRPr="0073349C" w:rsidRDefault="00CE13C6" w:rsidP="00846411">
            <w:pPr>
              <w:outlineLvl w:val="1"/>
              <w:rPr>
                <w:rFonts w:ascii="Arial" w:hAnsi="Arial" w:cs="Arial"/>
                <w:b/>
              </w:rPr>
            </w:pPr>
          </w:p>
        </w:tc>
      </w:tr>
      <w:tr w:rsidR="00CE13C6" w:rsidRPr="007014DD" w14:paraId="391B4945" w14:textId="77777777" w:rsidTr="00CE13C6">
        <w:trPr>
          <w:trHeight w:val="144"/>
        </w:trPr>
        <w:tc>
          <w:tcPr>
            <w:tcW w:w="2341" w:type="pct"/>
            <w:gridSpan w:val="2"/>
          </w:tcPr>
          <w:p w14:paraId="2F470DEB" w14:textId="77777777" w:rsidR="00CE13C6" w:rsidRPr="00D654DD" w:rsidRDefault="00CE13C6" w:rsidP="00846411">
            <w:pPr>
              <w:spacing w:line="256" w:lineRule="auto"/>
              <w:rPr>
                <w:rFonts w:eastAsia="宋体"/>
              </w:rPr>
            </w:pPr>
            <w:r w:rsidRPr="00D654DD">
              <w:rPr>
                <w:b/>
                <w:kern w:val="2"/>
                <w:sz w:val="21"/>
                <w:szCs w:val="22"/>
                <w:u w:val="single"/>
                <w:lang w:val="en-US" w:eastAsia="ko-KR"/>
              </w:rPr>
              <w:t xml:space="preserve">Issue </w:t>
            </w:r>
            <w:r w:rsidRPr="00D654DD">
              <w:rPr>
                <w:b/>
                <w:kern w:val="2"/>
                <w:sz w:val="21"/>
                <w:szCs w:val="22"/>
                <w:u w:val="single"/>
                <w:lang w:val="en-US" w:eastAsia="zh-CN"/>
              </w:rPr>
              <w:t>3</w:t>
            </w:r>
            <w:r w:rsidRPr="00D654DD">
              <w:rPr>
                <w:b/>
                <w:kern w:val="2"/>
                <w:sz w:val="21"/>
                <w:szCs w:val="22"/>
                <w:u w:val="single"/>
                <w:lang w:val="en-US" w:eastAsia="ko-KR"/>
              </w:rPr>
              <w:t>-</w:t>
            </w:r>
            <w:r w:rsidRPr="00D654DD">
              <w:rPr>
                <w:b/>
                <w:kern w:val="2"/>
                <w:sz w:val="21"/>
                <w:szCs w:val="22"/>
                <w:u w:val="single"/>
                <w:lang w:val="en-US" w:eastAsia="zh-CN"/>
              </w:rPr>
              <w:t>2</w:t>
            </w:r>
            <w:r w:rsidRPr="00D654DD">
              <w:rPr>
                <w:b/>
                <w:kern w:val="2"/>
                <w:sz w:val="21"/>
                <w:szCs w:val="22"/>
                <w:u w:val="single"/>
                <w:lang w:val="en-US" w:eastAsia="ko-KR"/>
              </w:rPr>
              <w:t xml:space="preserve">: </w:t>
            </w:r>
            <w:r w:rsidRPr="00D654DD">
              <w:rPr>
                <w:b/>
                <w:kern w:val="2"/>
                <w:sz w:val="21"/>
                <w:szCs w:val="22"/>
                <w:u w:val="single"/>
                <w:lang w:val="en-US" w:eastAsia="zh-CN"/>
              </w:rPr>
              <w:t>Whether both 2 antenna and 3 antenna should be allowed for the requirement analysis</w:t>
            </w:r>
          </w:p>
          <w:p w14:paraId="53EDADF6" w14:textId="77777777" w:rsidR="00CE13C6" w:rsidRPr="00D654DD" w:rsidRDefault="00CE13C6" w:rsidP="00846411">
            <w:pPr>
              <w:spacing w:line="256" w:lineRule="auto"/>
              <w:rPr>
                <w:rFonts w:eastAsia="宋体"/>
              </w:rPr>
            </w:pPr>
            <w:r w:rsidRPr="00D654DD">
              <w:rPr>
                <w:rFonts w:eastAsia="宋体"/>
              </w:rPr>
              <w:t>GTW agreement:</w:t>
            </w:r>
          </w:p>
          <w:p w14:paraId="60379C0B" w14:textId="77777777" w:rsidR="00CE13C6" w:rsidRPr="00D654DD" w:rsidRDefault="00CE13C6" w:rsidP="00CE13C6">
            <w:pPr>
              <w:pStyle w:val="afff4"/>
              <w:numPr>
                <w:ilvl w:val="0"/>
                <w:numId w:val="25"/>
              </w:numPr>
              <w:overflowPunct w:val="0"/>
              <w:autoSpaceDE w:val="0"/>
              <w:autoSpaceDN w:val="0"/>
              <w:adjustRightInd w:val="0"/>
              <w:spacing w:after="180"/>
              <w:ind w:firstLineChars="0"/>
            </w:pPr>
            <w:r w:rsidRPr="00D654DD">
              <w:t xml:space="preserve">Both 2 and 3 antenna architectures will be </w:t>
            </w:r>
            <w:proofErr w:type="spellStart"/>
            <w:r w:rsidRPr="00D654DD">
              <w:t>analysed</w:t>
            </w:r>
            <w:proofErr w:type="spellEnd"/>
            <w:r w:rsidRPr="00D654DD">
              <w:t xml:space="preserve"> in the study item</w:t>
            </w:r>
          </w:p>
          <w:p w14:paraId="506A3E7E" w14:textId="77777777" w:rsidR="00CE13C6" w:rsidRPr="00D654DD" w:rsidRDefault="00CE13C6" w:rsidP="00CE13C6">
            <w:pPr>
              <w:pStyle w:val="afff4"/>
              <w:numPr>
                <w:ilvl w:val="0"/>
                <w:numId w:val="25"/>
              </w:numPr>
              <w:overflowPunct w:val="0"/>
              <w:autoSpaceDE w:val="0"/>
              <w:autoSpaceDN w:val="0"/>
              <w:adjustRightInd w:val="0"/>
              <w:spacing w:after="180"/>
              <w:ind w:firstLineChars="0"/>
            </w:pPr>
            <w:r w:rsidRPr="00D654DD">
              <w:t>It will be decided in WI phase which one of two UE architectures will be used to specify the requirements.</w:t>
            </w:r>
          </w:p>
        </w:tc>
        <w:tc>
          <w:tcPr>
            <w:tcW w:w="2659" w:type="pct"/>
          </w:tcPr>
          <w:p w14:paraId="16EC4237" w14:textId="77777777" w:rsidR="00CE13C6" w:rsidRPr="00D654DD" w:rsidRDefault="00CE13C6" w:rsidP="00846411">
            <w:pPr>
              <w:spacing w:line="259" w:lineRule="auto"/>
              <w:rPr>
                <w:rFonts w:eastAsia="宋体"/>
              </w:rPr>
            </w:pPr>
            <w:r w:rsidRPr="00D654DD">
              <w:rPr>
                <w:b/>
                <w:u w:val="single"/>
                <w:lang w:eastAsia="ko-KR"/>
              </w:rPr>
              <w:t xml:space="preserve">Issue </w:t>
            </w:r>
            <w:r w:rsidRPr="00D654DD">
              <w:rPr>
                <w:b/>
                <w:u w:val="single"/>
              </w:rPr>
              <w:t>3</w:t>
            </w:r>
            <w:r w:rsidRPr="00D654DD">
              <w:rPr>
                <w:b/>
                <w:u w:val="single"/>
                <w:lang w:eastAsia="ko-KR"/>
              </w:rPr>
              <w:t>-</w:t>
            </w:r>
            <w:r w:rsidRPr="00D654DD">
              <w:rPr>
                <w:b/>
                <w:u w:val="single"/>
              </w:rPr>
              <w:t>1</w:t>
            </w:r>
            <w:r w:rsidRPr="00D654DD">
              <w:rPr>
                <w:b/>
                <w:u w:val="single"/>
                <w:lang w:eastAsia="ko-KR"/>
              </w:rPr>
              <w:t xml:space="preserve">: </w:t>
            </w:r>
            <w:r w:rsidRPr="00D654DD">
              <w:rPr>
                <w:b/>
                <w:u w:val="single"/>
              </w:rPr>
              <w:t>Whether the requirements for 1UL CA_n5-n28 can be reused for 2UL CA_n5-n28</w:t>
            </w:r>
          </w:p>
          <w:p w14:paraId="00B4F4AD" w14:textId="77777777" w:rsidR="00CE13C6" w:rsidRPr="00D654DD" w:rsidRDefault="00CE13C6" w:rsidP="008B5236">
            <w:pPr>
              <w:spacing w:line="256" w:lineRule="auto"/>
              <w:rPr>
                <w:rFonts w:eastAsia="宋体"/>
                <w:b/>
              </w:rPr>
            </w:pPr>
            <w:r w:rsidRPr="00D654DD">
              <w:rPr>
                <w:rFonts w:eastAsia="宋体"/>
              </w:rPr>
              <w:t xml:space="preserve"> </w:t>
            </w:r>
            <w:r w:rsidRPr="00D654DD">
              <w:rPr>
                <w:rFonts w:eastAsia="宋体"/>
                <w:b/>
              </w:rPr>
              <w:t xml:space="preserve">Agreements: </w:t>
            </w:r>
            <w:r w:rsidRPr="00D654DD">
              <w:rPr>
                <w:rFonts w:eastAsia="宋体"/>
              </w:rPr>
              <w:t>Revisit the 2UL cross band MSD compared with 1UL CA in next meeting.</w:t>
            </w:r>
          </w:p>
        </w:tc>
      </w:tr>
      <w:tr w:rsidR="00CE13C6" w:rsidRPr="00556134" w14:paraId="06EAF6D4" w14:textId="77777777" w:rsidTr="00CE13C6">
        <w:trPr>
          <w:trHeight w:val="142"/>
        </w:trPr>
        <w:tc>
          <w:tcPr>
            <w:tcW w:w="2341" w:type="pct"/>
            <w:gridSpan w:val="2"/>
          </w:tcPr>
          <w:p w14:paraId="66D6AD4A" w14:textId="77777777" w:rsidR="00CE13C6" w:rsidRPr="00D654DD" w:rsidRDefault="00CE13C6" w:rsidP="00846411">
            <w:pPr>
              <w:spacing w:line="259" w:lineRule="auto"/>
              <w:rPr>
                <w:rFonts w:eastAsia="宋体"/>
              </w:rPr>
            </w:pPr>
            <w:r w:rsidRPr="00D654DD">
              <w:rPr>
                <w:b/>
                <w:u w:val="single"/>
                <w:lang w:eastAsia="ko-KR"/>
              </w:rPr>
              <w:t xml:space="preserve">Issue </w:t>
            </w:r>
            <w:r w:rsidRPr="00D654DD">
              <w:rPr>
                <w:b/>
                <w:u w:val="single"/>
              </w:rPr>
              <w:t>3</w:t>
            </w:r>
            <w:r w:rsidRPr="00D654DD">
              <w:rPr>
                <w:b/>
                <w:u w:val="single"/>
                <w:lang w:eastAsia="ko-KR"/>
              </w:rPr>
              <w:t>-</w:t>
            </w:r>
            <w:r w:rsidRPr="00D654DD">
              <w:rPr>
                <w:b/>
                <w:u w:val="single"/>
              </w:rPr>
              <w:t>3</w:t>
            </w:r>
            <w:r w:rsidRPr="00D654DD">
              <w:rPr>
                <w:b/>
                <w:u w:val="single"/>
                <w:lang w:eastAsia="ko-KR"/>
              </w:rPr>
              <w:t xml:space="preserve">: </w:t>
            </w:r>
            <w:r w:rsidRPr="00D654DD">
              <w:rPr>
                <w:b/>
                <w:u w:val="single"/>
              </w:rPr>
              <w:t>RF parameters for requirements analysis</w:t>
            </w:r>
          </w:p>
          <w:p w14:paraId="54C2D14A" w14:textId="77777777" w:rsidR="00CE13C6" w:rsidRPr="00D654DD" w:rsidRDefault="00CE13C6" w:rsidP="00846411">
            <w:pPr>
              <w:spacing w:line="259" w:lineRule="auto"/>
              <w:rPr>
                <w:b/>
                <w:u w:val="single"/>
                <w:lang w:eastAsia="ko-KR"/>
              </w:rPr>
            </w:pPr>
            <w:r w:rsidRPr="00D654DD">
              <w:rPr>
                <w:rFonts w:eastAsia="宋体"/>
                <w:b/>
              </w:rPr>
              <w:t xml:space="preserve">Agreements: </w:t>
            </w:r>
            <w:r w:rsidRPr="00D654DD">
              <w:rPr>
                <w:rFonts w:eastAsia="宋体"/>
                <w:bCs/>
              </w:rPr>
              <w:t>Companies are encouraged to provide the RF parameters when the feasibility study is conducted.</w:t>
            </w:r>
          </w:p>
          <w:p w14:paraId="50E3E2D1" w14:textId="77777777" w:rsidR="00CE13C6" w:rsidRPr="00D654DD" w:rsidRDefault="00CE13C6" w:rsidP="00846411">
            <w:pPr>
              <w:widowControl w:val="0"/>
              <w:jc w:val="both"/>
              <w:outlineLvl w:val="1"/>
              <w:rPr>
                <w:rFonts w:ascii="Arial" w:hAnsi="Arial" w:cs="Arial"/>
              </w:rPr>
            </w:pPr>
          </w:p>
        </w:tc>
        <w:tc>
          <w:tcPr>
            <w:tcW w:w="2659" w:type="pct"/>
          </w:tcPr>
          <w:p w14:paraId="51814B15" w14:textId="77777777" w:rsidR="00CE13C6" w:rsidRPr="00D654DD" w:rsidRDefault="00CE13C6" w:rsidP="00846411">
            <w:pPr>
              <w:spacing w:line="259" w:lineRule="auto"/>
              <w:rPr>
                <w:rFonts w:eastAsia="宋体"/>
              </w:rPr>
            </w:pPr>
            <w:r w:rsidRPr="00D654DD">
              <w:rPr>
                <w:b/>
                <w:u w:val="single"/>
                <w:lang w:eastAsia="ko-KR"/>
              </w:rPr>
              <w:t xml:space="preserve">Issue </w:t>
            </w:r>
            <w:r w:rsidRPr="00D654DD">
              <w:rPr>
                <w:b/>
                <w:u w:val="single"/>
              </w:rPr>
              <w:t>3</w:t>
            </w:r>
            <w:r w:rsidRPr="00D654DD">
              <w:rPr>
                <w:b/>
                <w:u w:val="single"/>
                <w:lang w:eastAsia="ko-KR"/>
              </w:rPr>
              <w:t>-</w:t>
            </w:r>
            <w:r w:rsidRPr="00D654DD">
              <w:rPr>
                <w:b/>
                <w:u w:val="single"/>
              </w:rPr>
              <w:t>4</w:t>
            </w:r>
            <w:r w:rsidRPr="00D654DD">
              <w:rPr>
                <w:b/>
                <w:u w:val="single"/>
                <w:lang w:eastAsia="ko-KR"/>
              </w:rPr>
              <w:t xml:space="preserve">: </w:t>
            </w:r>
            <w:r w:rsidRPr="00D654DD">
              <w:rPr>
                <w:b/>
                <w:u w:val="single"/>
              </w:rPr>
              <w:t xml:space="preserve">Other observations and proposals </w:t>
            </w:r>
          </w:p>
          <w:p w14:paraId="682A58B1" w14:textId="77777777" w:rsidR="00CE13C6" w:rsidRPr="00D654DD" w:rsidRDefault="00CE13C6" w:rsidP="00846411">
            <w:pPr>
              <w:spacing w:line="259" w:lineRule="auto"/>
              <w:rPr>
                <w:rFonts w:eastAsia="宋体"/>
                <w:szCs w:val="24"/>
              </w:rPr>
            </w:pPr>
            <w:r w:rsidRPr="00D654DD">
              <w:rPr>
                <w:rFonts w:eastAsia="宋体"/>
                <w:b/>
              </w:rPr>
              <w:t>Agreements:</w:t>
            </w:r>
            <w:r w:rsidRPr="00D654DD">
              <w:rPr>
                <w:rFonts w:eastAsia="宋体"/>
                <w:b/>
                <w:bCs/>
              </w:rPr>
              <w:t xml:space="preserve"> </w:t>
            </w:r>
            <w:r w:rsidRPr="00D654DD">
              <w:rPr>
                <w:rFonts w:eastAsia="宋体"/>
                <w:szCs w:val="24"/>
              </w:rPr>
              <w:t>Companies are encouraged to provide the MSD analysis for CA_n5-n28 considering the already specified 1UL CA_n5-n28 and DC_28-n5.</w:t>
            </w:r>
          </w:p>
          <w:p w14:paraId="3B996601" w14:textId="77777777" w:rsidR="00CE13C6" w:rsidRPr="00D654DD" w:rsidRDefault="00CE13C6" w:rsidP="008B5236">
            <w:pPr>
              <w:spacing w:line="259" w:lineRule="auto"/>
              <w:ind w:firstLine="284"/>
              <w:rPr>
                <w:rFonts w:eastAsia="宋体"/>
              </w:rPr>
            </w:pPr>
            <w:r w:rsidRPr="00D654DD">
              <w:rPr>
                <w:rFonts w:eastAsia="宋体"/>
              </w:rPr>
              <w:t>- Architecture assumption and multiplexer isolation performance needs to be clarified</w:t>
            </w:r>
            <w:bookmarkStart w:id="2" w:name="_GoBack"/>
            <w:bookmarkEnd w:id="2"/>
          </w:p>
        </w:tc>
      </w:tr>
    </w:tbl>
    <w:p w14:paraId="7F0BDAE9" w14:textId="5870DB37" w:rsidR="0090301E" w:rsidRDefault="0090301E" w:rsidP="00F11FAF">
      <w:pPr>
        <w:spacing w:before="100" w:beforeAutospacing="1"/>
        <w:jc w:val="both"/>
        <w:rPr>
          <w:rFonts w:eastAsia="等线"/>
          <w:lang w:val="en-US" w:eastAsia="zh-CN"/>
        </w:rPr>
      </w:pPr>
      <w:r w:rsidRPr="0090301E">
        <w:rPr>
          <w:rFonts w:eastAsia="等线" w:hint="eastAsia"/>
          <w:lang w:val="en-US" w:eastAsia="zh-CN"/>
        </w:rPr>
        <w:t>Currently</w:t>
      </w:r>
      <w:r>
        <w:rPr>
          <w:rFonts w:eastAsia="等线" w:hint="eastAsia"/>
          <w:lang w:val="en-US" w:eastAsia="zh-CN"/>
        </w:rPr>
        <w:t>,</w:t>
      </w:r>
      <w:r>
        <w:rPr>
          <w:rFonts w:eastAsia="等线"/>
          <w:lang w:val="en-US" w:eastAsia="zh-CN"/>
        </w:rPr>
        <w:t xml:space="preserve"> </w:t>
      </w:r>
      <w:r w:rsidRPr="0090301E">
        <w:rPr>
          <w:rFonts w:eastAsia="等线" w:hint="eastAsia"/>
          <w:lang w:val="en-US" w:eastAsia="zh-CN"/>
        </w:rPr>
        <w:t>there</w:t>
      </w:r>
      <w:r w:rsidRPr="0090301E">
        <w:rPr>
          <w:rFonts w:eastAsia="等线"/>
          <w:lang w:val="en-US" w:eastAsia="zh-CN"/>
        </w:rPr>
        <w:t xml:space="preserve"> </w:t>
      </w:r>
      <w:r>
        <w:rPr>
          <w:rFonts w:eastAsia="等线"/>
          <w:lang w:val="en-US" w:eastAsia="zh-CN"/>
        </w:rPr>
        <w:t xml:space="preserve">are 2UL/2DL </w:t>
      </w:r>
      <w:bookmarkStart w:id="3" w:name="_Hlk118745066"/>
      <w:r>
        <w:rPr>
          <w:rFonts w:eastAsia="等线"/>
          <w:lang w:val="en-US" w:eastAsia="zh-CN"/>
        </w:rPr>
        <w:t>DC_28-n5</w:t>
      </w:r>
      <w:bookmarkEnd w:id="3"/>
      <w:r>
        <w:rPr>
          <w:rFonts w:eastAsia="等线"/>
          <w:lang w:val="en-US" w:eastAsia="zh-CN"/>
        </w:rPr>
        <w:t xml:space="preserve"> and </w:t>
      </w:r>
      <w:bookmarkStart w:id="4" w:name="_Hlk118564652"/>
      <w:r>
        <w:rPr>
          <w:rFonts w:eastAsia="等线"/>
          <w:lang w:val="en-US" w:eastAsia="zh-CN"/>
        </w:rPr>
        <w:t>1UL/2</w:t>
      </w:r>
      <w:r>
        <w:rPr>
          <w:rFonts w:eastAsia="等线" w:hint="eastAsia"/>
          <w:lang w:val="en-US" w:eastAsia="zh-CN"/>
        </w:rPr>
        <w:t>DL</w:t>
      </w:r>
      <w:r>
        <w:rPr>
          <w:rFonts w:eastAsia="等线"/>
          <w:lang w:val="en-US" w:eastAsia="zh-CN"/>
        </w:rPr>
        <w:t xml:space="preserve"> CA_n5-n28 </w:t>
      </w:r>
      <w:bookmarkEnd w:id="4"/>
      <w:r>
        <w:rPr>
          <w:rFonts w:eastAsia="等线"/>
          <w:lang w:val="en-US" w:eastAsia="zh-CN"/>
        </w:rPr>
        <w:t xml:space="preserve">specified in the specification. Both these two band combinations consider separate antenna architecture as baseline since there is no </w:t>
      </w:r>
      <w:r w:rsidRPr="0090301E">
        <w:rPr>
          <w:rFonts w:eastAsia="等线"/>
          <w:lang w:val="en-US" w:eastAsia="zh-CN"/>
        </w:rPr>
        <w:t xml:space="preserve">existing LB-LB </w:t>
      </w:r>
      <w:proofErr w:type="spellStart"/>
      <w:r w:rsidRPr="0090301E">
        <w:rPr>
          <w:rFonts w:eastAsia="等线"/>
          <w:lang w:val="en-US" w:eastAsia="zh-CN"/>
        </w:rPr>
        <w:t>quadplexer</w:t>
      </w:r>
      <w:proofErr w:type="spellEnd"/>
      <w:r>
        <w:rPr>
          <w:rFonts w:eastAsia="等线"/>
          <w:lang w:val="en-US" w:eastAsia="zh-CN"/>
        </w:rPr>
        <w:t xml:space="preserve">. From antenna perspective, it was agreed that both 2/3 antenna architectures can be analyzed in the study item. </w:t>
      </w:r>
      <w:r w:rsidR="00F11FAF">
        <w:rPr>
          <w:rFonts w:eastAsia="等线"/>
          <w:lang w:val="en-US" w:eastAsia="zh-CN"/>
        </w:rPr>
        <w:t xml:space="preserve">However, </w:t>
      </w:r>
      <w:bookmarkStart w:id="5" w:name="_Hlk118745207"/>
      <w:r w:rsidR="00F11FAF">
        <w:rPr>
          <w:rFonts w:eastAsia="等线"/>
          <w:lang w:val="en-US" w:eastAsia="zh-CN"/>
        </w:rPr>
        <w:t xml:space="preserve">if we intend to reuse the requirements defined for </w:t>
      </w:r>
      <w:r w:rsidR="00F11FAF" w:rsidRPr="00F11FAF">
        <w:rPr>
          <w:rFonts w:eastAsia="等线"/>
          <w:lang w:val="en-US" w:eastAsia="zh-CN"/>
        </w:rPr>
        <w:t>DC_28-n5</w:t>
      </w:r>
      <w:bookmarkEnd w:id="5"/>
      <w:r w:rsidR="00F11FAF">
        <w:rPr>
          <w:rFonts w:eastAsia="等线"/>
          <w:lang w:val="en-US" w:eastAsia="zh-CN"/>
        </w:rPr>
        <w:t>, it is suggested</w:t>
      </w:r>
      <w:r>
        <w:rPr>
          <w:rFonts w:eastAsia="等线"/>
          <w:lang w:val="en-US" w:eastAsia="zh-CN"/>
        </w:rPr>
        <w:t xml:space="preserve"> to </w:t>
      </w:r>
      <w:bookmarkStart w:id="6" w:name="_Hlk118564630"/>
      <w:r>
        <w:rPr>
          <w:rFonts w:eastAsia="等线"/>
          <w:lang w:val="en-US" w:eastAsia="zh-CN"/>
        </w:rPr>
        <w:t xml:space="preserve">use </w:t>
      </w:r>
      <w:r w:rsidR="00F11FAF">
        <w:rPr>
          <w:rFonts w:eastAsia="等线"/>
          <w:lang w:val="en-US" w:eastAsia="zh-CN"/>
        </w:rPr>
        <w:t>separate antenna architecture (</w:t>
      </w:r>
      <w:r>
        <w:rPr>
          <w:rFonts w:eastAsia="等线"/>
          <w:lang w:val="en-US" w:eastAsia="zh-CN"/>
        </w:rPr>
        <w:t>3-antenna</w:t>
      </w:r>
      <w:r w:rsidR="00F11FAF">
        <w:rPr>
          <w:rFonts w:eastAsia="等线"/>
          <w:lang w:val="en-US" w:eastAsia="zh-CN"/>
        </w:rPr>
        <w:t>)</w:t>
      </w:r>
      <w:r>
        <w:rPr>
          <w:rFonts w:eastAsia="等线"/>
          <w:lang w:val="en-US" w:eastAsia="zh-CN"/>
        </w:rPr>
        <w:t xml:space="preserve"> as baseline for analysis.</w:t>
      </w:r>
      <w:bookmarkEnd w:id="6"/>
    </w:p>
    <w:p w14:paraId="67B246E2" w14:textId="77777777" w:rsidR="00F11FAF" w:rsidRPr="00F11FAF" w:rsidRDefault="00F11FAF" w:rsidP="00F11FAF">
      <w:pPr>
        <w:spacing w:before="100" w:beforeAutospacing="1"/>
        <w:jc w:val="both"/>
        <w:rPr>
          <w:rFonts w:eastAsia="等线"/>
          <w:b/>
          <w:lang w:eastAsia="zh-CN"/>
        </w:rPr>
      </w:pPr>
      <w:r w:rsidRPr="00F11FAF">
        <w:rPr>
          <w:rFonts w:eastAsia="等线"/>
          <w:b/>
          <w:lang w:eastAsia="zh-CN"/>
        </w:rPr>
        <w:lastRenderedPageBreak/>
        <w:t xml:space="preserve">Proposal 1: Use 3-antenna as baseline for 2UL/2DL CA_n5-n28 analysis if RAN4 intends to reuse the requirements defined for DC_28-n5. </w:t>
      </w:r>
    </w:p>
    <w:p w14:paraId="3BB7636E" w14:textId="28E3E6A8" w:rsidR="00446446" w:rsidRPr="00446446" w:rsidRDefault="00446446" w:rsidP="00F11FAF">
      <w:pPr>
        <w:spacing w:before="100" w:beforeAutospacing="1"/>
        <w:jc w:val="both"/>
        <w:rPr>
          <w:rFonts w:eastAsia="等线"/>
          <w:lang w:val="en-US" w:eastAsia="zh-CN"/>
        </w:rPr>
      </w:pPr>
      <w:r w:rsidRPr="00446446">
        <w:rPr>
          <w:rFonts w:eastAsia="等线"/>
          <w:lang w:val="en-US" w:eastAsia="zh-CN"/>
        </w:rPr>
        <w:t xml:space="preserve">From our perspective, </w:t>
      </w:r>
      <w:r>
        <w:rPr>
          <w:rFonts w:eastAsia="等线"/>
          <w:lang w:val="en-US" w:eastAsia="zh-CN"/>
        </w:rPr>
        <w:t xml:space="preserve">2UL/2DL </w:t>
      </w:r>
      <w:r w:rsidRPr="00446446">
        <w:rPr>
          <w:rFonts w:eastAsia="等线"/>
          <w:lang w:val="en-US" w:eastAsia="zh-CN"/>
        </w:rPr>
        <w:t xml:space="preserve">CA_n5-n28 </w:t>
      </w:r>
      <w:r>
        <w:rPr>
          <w:rFonts w:eastAsia="等线"/>
          <w:lang w:val="en-US" w:eastAsia="zh-CN"/>
        </w:rPr>
        <w:t xml:space="preserve">can still reuse the </w:t>
      </w:r>
      <w:r w:rsidR="00FE152D">
        <w:rPr>
          <w:rFonts w:eastAsia="等线"/>
          <w:lang w:val="en-US" w:eastAsia="zh-CN"/>
        </w:rPr>
        <w:t xml:space="preserve">separate antenna </w:t>
      </w:r>
      <w:r>
        <w:rPr>
          <w:rFonts w:eastAsia="等线"/>
          <w:lang w:val="en-US" w:eastAsia="zh-CN"/>
        </w:rPr>
        <w:t xml:space="preserve">architecture for </w:t>
      </w:r>
      <w:bookmarkStart w:id="7" w:name="_Hlk118565354"/>
      <w:r>
        <w:rPr>
          <w:rFonts w:eastAsia="等线"/>
          <w:lang w:val="en-US" w:eastAsia="zh-CN"/>
        </w:rPr>
        <w:t>DC_28-n5</w:t>
      </w:r>
      <w:bookmarkEnd w:id="7"/>
      <w:r w:rsidR="00FE152D">
        <w:rPr>
          <w:rFonts w:eastAsia="等线"/>
          <w:lang w:val="en-US" w:eastAsia="zh-CN"/>
        </w:rPr>
        <w:t xml:space="preserve">. The RF parameters for </w:t>
      </w:r>
      <w:r w:rsidR="00FE152D" w:rsidRPr="00FE152D">
        <w:rPr>
          <w:rFonts w:eastAsia="等线"/>
          <w:lang w:val="en-US" w:eastAsia="zh-CN"/>
        </w:rPr>
        <w:t>DC_28-n5</w:t>
      </w:r>
      <w:r w:rsidR="00FE152D">
        <w:rPr>
          <w:rFonts w:eastAsia="等线"/>
          <w:lang w:val="en-US" w:eastAsia="zh-CN"/>
        </w:rPr>
        <w:t xml:space="preserve"> can still be used in the CA analysis. The following RF parameters can be considered </w:t>
      </w:r>
      <w:r w:rsidR="00F11FAF">
        <w:rPr>
          <w:rFonts w:eastAsia="等线"/>
          <w:lang w:val="en-US" w:eastAsia="zh-CN"/>
        </w:rPr>
        <w:t>for CA</w:t>
      </w:r>
      <w:r w:rsidR="00FE152D" w:rsidRPr="00FE152D">
        <w:rPr>
          <w:rFonts w:eastAsia="等线"/>
          <w:lang w:val="en-US" w:eastAsia="zh-CN"/>
        </w:rPr>
        <w:t>_n5-n28</w:t>
      </w:r>
      <w:r w:rsidR="00FE152D">
        <w:rPr>
          <w:rFonts w:eastAsia="等线"/>
          <w:lang w:val="en-US" w:eastAsia="zh-CN"/>
        </w:rPr>
        <w:t xml:space="preserve"> </w:t>
      </w:r>
      <w:r w:rsidR="00FE152D" w:rsidRPr="00FE152D">
        <w:rPr>
          <w:rFonts w:eastAsia="等线"/>
          <w:lang w:val="en-US" w:eastAsia="zh-CN"/>
        </w:rPr>
        <w:t xml:space="preserve">MSD requirements </w:t>
      </w:r>
      <w:r w:rsidR="00F11FAF" w:rsidRPr="00FE152D">
        <w:rPr>
          <w:rFonts w:eastAsia="等线"/>
          <w:lang w:val="en-US" w:eastAsia="zh-CN"/>
        </w:rPr>
        <w:t>analysis.</w:t>
      </w:r>
    </w:p>
    <w:p w14:paraId="056E37E6" w14:textId="77777777" w:rsidR="00446446" w:rsidRPr="00446446" w:rsidRDefault="00446446" w:rsidP="00446446">
      <w:pPr>
        <w:jc w:val="center"/>
        <w:rPr>
          <w:rFonts w:eastAsia="等线"/>
          <w:b/>
        </w:rPr>
      </w:pPr>
      <w:bookmarkStart w:id="8" w:name="_Hlk118565507"/>
      <w:r w:rsidRPr="00446446">
        <w:rPr>
          <w:rFonts w:eastAsia="等线"/>
          <w:b/>
        </w:rPr>
        <w:t xml:space="preserve">Table 2. RF parameters for </w:t>
      </w:r>
      <w:bookmarkStart w:id="9" w:name="_Hlk118565407"/>
      <w:r w:rsidRPr="00446446">
        <w:rPr>
          <w:rFonts w:eastAsia="等线"/>
          <w:b/>
        </w:rPr>
        <w:t>CA_n5-n</w:t>
      </w:r>
      <w:r>
        <w:rPr>
          <w:rFonts w:eastAsia="等线"/>
          <w:b/>
        </w:rPr>
        <w:t>2</w:t>
      </w:r>
      <w:r w:rsidRPr="00446446">
        <w:rPr>
          <w:rFonts w:eastAsia="等线"/>
          <w:b/>
        </w:rPr>
        <w:t xml:space="preserve">8 requirements analysis </w:t>
      </w:r>
      <w:bookmarkEnd w:id="9"/>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446446" w14:paraId="6F2284DA" w14:textId="77777777" w:rsidTr="00446446">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0632A39" w14:textId="77777777" w:rsidR="00446446" w:rsidRDefault="00446446">
            <w:pPr>
              <w:spacing w:after="0"/>
              <w:rPr>
                <w:rFonts w:ascii="Calibri" w:hAnsi="Calibri"/>
                <w:b/>
                <w:color w:val="000000"/>
                <w:lang w:val="en-US" w:eastAsia="zh-CN"/>
              </w:rPr>
            </w:pPr>
            <w:r>
              <w:rPr>
                <w:rFonts w:ascii="Calibri" w:hAnsi="Calibri"/>
                <w:b/>
                <w:color w:val="000000"/>
                <w:lang w:val="en-US" w:eastAsia="zh-CN"/>
              </w:rPr>
              <w:t>Parameter</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2757CB56" w14:textId="77777777" w:rsidR="00446446" w:rsidRDefault="00446446">
            <w:pPr>
              <w:spacing w:after="0"/>
              <w:jc w:val="center"/>
              <w:rPr>
                <w:rFonts w:ascii="Calibri" w:hAnsi="Calibri"/>
                <w:b/>
                <w:color w:val="000000"/>
                <w:lang w:val="en-US" w:eastAsia="zh-CN"/>
              </w:rPr>
            </w:pPr>
            <w:r>
              <w:rPr>
                <w:rFonts w:ascii="Calibri" w:hAnsi="Calibri"/>
                <w:b/>
                <w:color w:val="000000"/>
                <w:lang w:val="en-US" w:eastAsia="zh-CN"/>
              </w:rPr>
              <w:t>Value</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E207B2E" w14:textId="77777777" w:rsidR="00446446" w:rsidRDefault="00446446">
            <w:pPr>
              <w:spacing w:after="0"/>
              <w:jc w:val="center"/>
              <w:rPr>
                <w:rFonts w:ascii="Calibri" w:hAnsi="Calibri"/>
                <w:b/>
                <w:color w:val="000000"/>
                <w:lang w:val="en-US" w:eastAsia="zh-CN"/>
              </w:rPr>
            </w:pPr>
            <w:r>
              <w:rPr>
                <w:rFonts w:ascii="Calibri" w:hAnsi="Calibri"/>
                <w:b/>
                <w:color w:val="000000"/>
                <w:lang w:val="en-US" w:eastAsia="zh-CN"/>
              </w:rPr>
              <w:t>Unit</w:t>
            </w:r>
          </w:p>
        </w:tc>
      </w:tr>
      <w:tr w:rsidR="00446446" w14:paraId="67E82803" w14:textId="77777777" w:rsidTr="00446446">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1A4F83D4" w14:textId="77777777" w:rsidR="00446446" w:rsidRDefault="00446446">
            <w:pPr>
              <w:spacing w:after="0"/>
              <w:rPr>
                <w:rFonts w:ascii="Calibri" w:hAnsi="Calibri"/>
                <w:color w:val="000000"/>
                <w:lang w:val="en-US" w:eastAsia="zh-CN"/>
              </w:rPr>
            </w:pPr>
            <w:r>
              <w:rPr>
                <w:rFonts w:ascii="Calibri" w:hAnsi="Calibri"/>
                <w:color w:val="000000"/>
                <w:lang w:val="en-US" w:eastAsia="zh-CN"/>
              </w:rPr>
              <w:t xml:space="preserve">Antenna isolation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77810D64" w14:textId="77777777" w:rsidR="00446446" w:rsidRDefault="00446446">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2CEBAA11" w14:textId="77777777" w:rsidR="00446446" w:rsidRDefault="00446446">
            <w:pPr>
              <w:spacing w:after="0"/>
              <w:jc w:val="center"/>
              <w:rPr>
                <w:rFonts w:ascii="Calibri" w:hAnsi="Calibri"/>
                <w:color w:val="000000"/>
                <w:lang w:val="en-US" w:eastAsia="zh-CN"/>
              </w:rPr>
            </w:pPr>
            <w:r>
              <w:rPr>
                <w:rFonts w:ascii="Calibri" w:hAnsi="Calibri"/>
                <w:color w:val="000000"/>
                <w:lang w:val="en-US" w:eastAsia="zh-CN"/>
              </w:rPr>
              <w:t>dB</w:t>
            </w:r>
          </w:p>
        </w:tc>
      </w:tr>
      <w:tr w:rsidR="00446446" w14:paraId="3F7695F7" w14:textId="77777777" w:rsidTr="00446446">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5053F320" w14:textId="77777777" w:rsidR="00446446" w:rsidRDefault="00446446">
            <w:pPr>
              <w:spacing w:after="0"/>
              <w:rPr>
                <w:rFonts w:ascii="Calibri" w:eastAsia="PMingLiU" w:hAnsi="Calibri"/>
                <w:color w:val="000000"/>
                <w:lang w:val="en-US" w:eastAsia="zh-TW"/>
              </w:rPr>
            </w:pPr>
            <w:r>
              <w:rPr>
                <w:rFonts w:asciiTheme="minorEastAsia" w:eastAsiaTheme="minorEastAsia" w:hAnsiTheme="minorEastAsia" w:hint="eastAsia"/>
                <w:color w:val="000000"/>
                <w:lang w:val="en-US" w:eastAsia="zh-CN"/>
              </w:rPr>
              <w:t>n</w:t>
            </w:r>
            <w:r>
              <w:rPr>
                <w:rFonts w:ascii="Calibri" w:eastAsia="PMingLiU" w:hAnsi="Calibri"/>
                <w:color w:val="000000"/>
                <w:lang w:val="en-US" w:eastAsia="zh-TW"/>
              </w:rPr>
              <w:t>28 filter rejection at n5 UL range</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FA2EC04" w14:textId="77777777" w:rsidR="00446446" w:rsidRDefault="00446446">
            <w:pPr>
              <w:spacing w:after="0"/>
              <w:jc w:val="center"/>
              <w:rPr>
                <w:rFonts w:ascii="Calibri" w:hAnsi="Calibri"/>
                <w:color w:val="000000"/>
                <w:lang w:val="en-US" w:eastAsia="zh-CN"/>
              </w:rPr>
            </w:pPr>
            <w:r>
              <w:rPr>
                <w:rFonts w:ascii="Calibri" w:hAnsi="Calibri"/>
                <w:color w:val="000000"/>
                <w:lang w:val="en-US" w:eastAsia="zh-CN"/>
              </w:rPr>
              <w:t>35</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84523AD" w14:textId="77777777" w:rsidR="00446446" w:rsidRDefault="00446446">
            <w:pPr>
              <w:spacing w:after="0"/>
              <w:jc w:val="center"/>
              <w:rPr>
                <w:rFonts w:ascii="Calibri" w:hAnsi="Calibri"/>
                <w:color w:val="000000"/>
                <w:lang w:val="en-US" w:eastAsia="zh-CN"/>
              </w:rPr>
            </w:pPr>
            <w:r>
              <w:rPr>
                <w:rFonts w:ascii="Calibri" w:hAnsi="Calibri"/>
                <w:color w:val="000000"/>
                <w:lang w:val="en-US" w:eastAsia="zh-CN"/>
              </w:rPr>
              <w:t>dB</w:t>
            </w:r>
          </w:p>
        </w:tc>
      </w:tr>
      <w:tr w:rsidR="00446446" w14:paraId="0E334EF1" w14:textId="77777777" w:rsidTr="00446446">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4363F0B5" w14:textId="77777777" w:rsidR="00446446" w:rsidRDefault="00446446">
            <w:pPr>
              <w:spacing w:after="0"/>
              <w:rPr>
                <w:rFonts w:ascii="Calibri" w:eastAsia="PMingLiU" w:hAnsi="Calibri"/>
                <w:color w:val="000000"/>
                <w:lang w:val="en-US" w:eastAsia="zh-TW"/>
              </w:rPr>
            </w:pPr>
            <w:r>
              <w:rPr>
                <w:rFonts w:ascii="Calibri" w:eastAsia="PMingLiU" w:hAnsi="Calibri"/>
                <w:color w:val="000000"/>
                <w:lang w:val="en-US" w:eastAsia="zh-TW"/>
              </w:rPr>
              <w:t>CIM5 of n5 UL relative to wanted level</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6C1630A2" w14:textId="77777777" w:rsidR="00446446" w:rsidRDefault="00446446">
            <w:pPr>
              <w:spacing w:after="0"/>
              <w:jc w:val="center"/>
              <w:rPr>
                <w:rFonts w:ascii="Calibri" w:hAnsi="Calibri"/>
                <w:color w:val="000000"/>
                <w:lang w:val="en-US" w:eastAsia="zh-CN"/>
              </w:rPr>
            </w:pPr>
            <w:r>
              <w:rPr>
                <w:rFonts w:ascii="Calibri" w:hAnsi="Calibri"/>
                <w:color w:val="000000"/>
                <w:lang w:val="en-US" w:eastAsia="zh-CN"/>
              </w:rPr>
              <w:t>-70</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2A54B1BC" w14:textId="77777777" w:rsidR="00446446" w:rsidRDefault="00446446">
            <w:pPr>
              <w:spacing w:after="0"/>
              <w:jc w:val="center"/>
              <w:rPr>
                <w:rFonts w:ascii="Calibri" w:hAnsi="Calibri"/>
                <w:color w:val="000000"/>
                <w:lang w:val="en-US" w:eastAsia="zh-CN"/>
              </w:rPr>
            </w:pPr>
            <w:proofErr w:type="spellStart"/>
            <w:r>
              <w:rPr>
                <w:rFonts w:ascii="Calibri" w:hAnsi="Calibri"/>
                <w:color w:val="000000"/>
                <w:lang w:val="en-US" w:eastAsia="zh-CN"/>
              </w:rPr>
              <w:t>dBc</w:t>
            </w:r>
            <w:proofErr w:type="spellEnd"/>
          </w:p>
        </w:tc>
      </w:tr>
      <w:tr w:rsidR="00446446" w14:paraId="295F269C" w14:textId="77777777" w:rsidTr="00446446">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61683EA1" w14:textId="77777777" w:rsidR="00446446" w:rsidRDefault="00446446">
            <w:pPr>
              <w:spacing w:after="0"/>
              <w:rPr>
                <w:rFonts w:ascii="Calibri" w:eastAsia="PMingLiU" w:hAnsi="Calibri"/>
                <w:color w:val="000000"/>
                <w:lang w:val="en-US" w:eastAsia="zh-TW"/>
              </w:rPr>
            </w:pPr>
            <w:r>
              <w:rPr>
                <w:rFonts w:ascii="Calibri" w:eastAsia="PMingLiU" w:hAnsi="Calibri"/>
                <w:color w:val="000000"/>
                <w:lang w:val="en-US" w:eastAsia="zh-TW"/>
              </w:rPr>
              <w:t xml:space="preserve">Front-end loss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77378079"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2748A7EE"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446446" w14:paraId="7A5050C1" w14:textId="77777777" w:rsidTr="00446446">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4258FDA5" w14:textId="77777777" w:rsidR="00446446" w:rsidRDefault="00446446">
            <w:pPr>
              <w:spacing w:after="0"/>
              <w:rPr>
                <w:rFonts w:ascii="Calibri" w:eastAsia="PMingLiU" w:hAnsi="Calibri"/>
                <w:color w:val="000000"/>
                <w:lang w:val="en-US" w:eastAsia="zh-TW"/>
              </w:rPr>
            </w:pPr>
            <w:r>
              <w:rPr>
                <w:rFonts w:ascii="Calibri" w:eastAsia="PMingLiU" w:hAnsi="Calibri"/>
                <w:color w:val="000000"/>
                <w:lang w:val="en-US" w:eastAsia="zh-TW"/>
              </w:rPr>
              <w:t xml:space="preserve">PCB isolation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6B078E03"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67</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1BDFF896"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446446" w14:paraId="5A0D0EF4" w14:textId="77777777" w:rsidTr="00446446">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636FA24" w14:textId="77777777" w:rsidR="00446446" w:rsidRDefault="00446446">
            <w:pPr>
              <w:spacing w:after="0"/>
              <w:rPr>
                <w:rFonts w:ascii="Calibri" w:eastAsia="PMingLiU" w:hAnsi="Calibri"/>
                <w:color w:val="000000"/>
                <w:lang w:val="en-US" w:eastAsia="zh-TW"/>
              </w:rPr>
            </w:pPr>
            <w:r>
              <w:rPr>
                <w:rFonts w:ascii="Calibri" w:eastAsia="PMingLiU" w:hAnsi="Calibri"/>
                <w:color w:val="000000"/>
                <w:lang w:val="en-US" w:eastAsia="zh-TW"/>
              </w:rPr>
              <w:t>PA RXBN noise</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6272500"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-125</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16C33676"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dBm/Hz</w:t>
            </w:r>
          </w:p>
        </w:tc>
      </w:tr>
      <w:tr w:rsidR="00446446" w14:paraId="63990B7E" w14:textId="77777777" w:rsidTr="00446446">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4203886C" w14:textId="77777777" w:rsidR="00446446" w:rsidRDefault="00446446">
            <w:pPr>
              <w:spacing w:after="0"/>
              <w:rPr>
                <w:rFonts w:ascii="Calibri" w:eastAsia="PMingLiU" w:hAnsi="Calibri"/>
                <w:color w:val="000000"/>
                <w:lang w:val="en-US" w:eastAsia="zh-TW"/>
              </w:rPr>
            </w:pPr>
            <w:r>
              <w:rPr>
                <w:rFonts w:ascii="Calibri" w:hAnsi="Calibri"/>
                <w:color w:val="000000"/>
                <w:lang w:val="en-US" w:eastAsia="zh-CN"/>
              </w:rPr>
              <w:t>Thermal noise at RX ANT port</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1C9572A6"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-165.5</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2C5C14DC"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dBm/Hz</w:t>
            </w:r>
          </w:p>
        </w:tc>
      </w:tr>
      <w:tr w:rsidR="00446446" w14:paraId="5DDD51D8" w14:textId="77777777" w:rsidTr="00446446">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015ADD3C" w14:textId="77777777" w:rsidR="00446446" w:rsidRDefault="00446446">
            <w:pPr>
              <w:spacing w:after="0"/>
              <w:rPr>
                <w:rFonts w:ascii="Calibri" w:eastAsia="PMingLiU" w:hAnsi="Calibri"/>
                <w:color w:val="000000"/>
                <w:lang w:val="en-US" w:eastAsia="zh-TW"/>
              </w:rPr>
            </w:pPr>
            <w:r>
              <w:rPr>
                <w:rFonts w:ascii="Calibri" w:eastAsia="PMingLiU" w:hAnsi="Calibri"/>
                <w:color w:val="000000"/>
                <w:lang w:val="en-US" w:eastAsia="zh-TW"/>
              </w:rPr>
              <w:t xml:space="preserve">Transceiver effective phase noise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15E5EEF6"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-144</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310D14A2" w14:textId="77777777" w:rsidR="00446446" w:rsidRDefault="0044644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446446" w14:paraId="105659D9" w14:textId="77777777" w:rsidTr="00446446">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0E99BC80" w14:textId="77777777" w:rsidR="00446446" w:rsidRDefault="00446446">
            <w:pPr>
              <w:spacing w:after="0"/>
              <w:rPr>
                <w:rFonts w:ascii="Calibri" w:eastAsia="PMingLiU" w:hAnsi="Calibri"/>
                <w:color w:val="000000"/>
                <w:lang w:val="en-US" w:eastAsia="zh-TW"/>
              </w:rPr>
            </w:pPr>
            <w:r>
              <w:rPr>
                <w:rFonts w:ascii="Calibri" w:eastAsia="PMingLiU" w:hAnsi="Calibri"/>
                <w:color w:val="000000"/>
                <w:lang w:val="en-US" w:eastAsia="zh-TW"/>
              </w:rPr>
              <w:t>SNR requirement for QPSK</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AE14162"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-1</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E961FFF" w14:textId="77777777" w:rsidR="00446446" w:rsidRDefault="00446446">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bookmarkEnd w:id="8"/>
    </w:tbl>
    <w:p w14:paraId="5BC19600" w14:textId="77777777" w:rsidR="00446446" w:rsidRPr="00446446" w:rsidRDefault="00446446" w:rsidP="00446446">
      <w:pPr>
        <w:rPr>
          <w:rFonts w:eastAsia="等线"/>
          <w:b/>
        </w:rPr>
      </w:pPr>
    </w:p>
    <w:p w14:paraId="2CA4525F" w14:textId="77777777" w:rsidR="00EF7B1B" w:rsidRPr="00EF7B1B" w:rsidRDefault="00EF7B1B" w:rsidP="00EE76B1">
      <w:pPr>
        <w:rPr>
          <w:rFonts w:eastAsia="等线"/>
          <w:b/>
          <w:lang w:eastAsia="zh-CN"/>
        </w:rPr>
      </w:pPr>
      <w:bookmarkStart w:id="10" w:name="_Hlk118565482"/>
      <w:r w:rsidRPr="00EF7B1B">
        <w:rPr>
          <w:rFonts w:eastAsia="等线"/>
          <w:b/>
          <w:lang w:eastAsia="zh-CN"/>
        </w:rPr>
        <w:t xml:space="preserve">Proposal 2: </w:t>
      </w:r>
      <w:r w:rsidR="00FE152D" w:rsidRPr="00FE152D">
        <w:rPr>
          <w:rFonts w:eastAsia="等线"/>
          <w:b/>
          <w:lang w:eastAsia="zh-CN"/>
        </w:rPr>
        <w:t>It is suggested to consider Table 2 for CA_n5-n</w:t>
      </w:r>
      <w:r w:rsidR="00FE152D">
        <w:rPr>
          <w:rFonts w:eastAsia="等线"/>
          <w:b/>
          <w:lang w:eastAsia="zh-CN"/>
        </w:rPr>
        <w:t>2</w:t>
      </w:r>
      <w:r w:rsidR="00FE152D" w:rsidRPr="00FE152D">
        <w:rPr>
          <w:rFonts w:eastAsia="等线"/>
          <w:b/>
          <w:lang w:eastAsia="zh-CN"/>
        </w:rPr>
        <w:t>8</w:t>
      </w:r>
      <w:r w:rsidR="00FE152D">
        <w:rPr>
          <w:rFonts w:eastAsia="等线"/>
          <w:b/>
          <w:lang w:eastAsia="zh-CN"/>
        </w:rPr>
        <w:t xml:space="preserve"> MSD</w:t>
      </w:r>
      <w:r w:rsidR="00FE152D" w:rsidRPr="00FE152D">
        <w:rPr>
          <w:rFonts w:eastAsia="等线"/>
          <w:b/>
          <w:lang w:eastAsia="zh-CN"/>
        </w:rPr>
        <w:t xml:space="preserve"> requirements analysis.</w:t>
      </w:r>
    </w:p>
    <w:bookmarkEnd w:id="10"/>
    <w:p w14:paraId="36F8CE38"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020C0DAB" w14:textId="77777777" w:rsidR="00B36F8F" w:rsidRDefault="006D4CB1" w:rsidP="00F11FAF">
      <w:pPr>
        <w:jc w:val="both"/>
        <w:rPr>
          <w:rFonts w:eastAsia="宋体"/>
          <w:lang w:eastAsia="zh-CN"/>
        </w:rPr>
      </w:pPr>
      <w:r w:rsidRPr="006D4CB1">
        <w:rPr>
          <w:rFonts w:eastAsia="宋体"/>
          <w:lang w:eastAsia="zh-CN"/>
        </w:rPr>
        <w:t>This contribution further discusses remaining issues for feasibility aspects and RF requirements for handheld UE supporting CA_n5-n</w:t>
      </w:r>
      <w:r>
        <w:rPr>
          <w:rFonts w:eastAsia="宋体"/>
          <w:lang w:eastAsia="zh-CN"/>
        </w:rPr>
        <w:t>2</w:t>
      </w:r>
      <w:r w:rsidRPr="006D4CB1">
        <w:rPr>
          <w:rFonts w:eastAsia="宋体"/>
          <w:lang w:eastAsia="zh-CN"/>
        </w:rPr>
        <w:t xml:space="preserve">8. </w:t>
      </w:r>
      <w:r w:rsidR="00925858">
        <w:rPr>
          <w:rFonts w:eastAsia="宋体"/>
          <w:lang w:eastAsia="zh-CN"/>
        </w:rPr>
        <w:t>The following observations and proposals are made:</w:t>
      </w:r>
    </w:p>
    <w:p w14:paraId="23750C00" w14:textId="4F47CFE9" w:rsidR="00FE152D" w:rsidRDefault="00FE152D" w:rsidP="00F11FAF">
      <w:pPr>
        <w:jc w:val="both"/>
        <w:rPr>
          <w:rFonts w:eastAsia="等线"/>
          <w:b/>
          <w:lang w:eastAsia="zh-CN"/>
        </w:rPr>
      </w:pPr>
      <w:bookmarkStart w:id="11" w:name="_Hlk118745260"/>
      <w:r w:rsidRPr="00FE152D">
        <w:rPr>
          <w:rFonts w:eastAsia="等线"/>
          <w:b/>
          <w:lang w:eastAsia="zh-CN"/>
        </w:rPr>
        <w:t>Proposal 1: Use 3-antenna as baseline for 2UL/2DL CA_n5-n28 analysis</w:t>
      </w:r>
      <w:r w:rsidR="00F11FAF">
        <w:rPr>
          <w:rFonts w:eastAsia="等线"/>
          <w:b/>
          <w:lang w:eastAsia="zh-CN"/>
        </w:rPr>
        <w:t xml:space="preserve"> </w:t>
      </w:r>
      <w:r w:rsidR="00F11FAF" w:rsidRPr="00F11FAF">
        <w:rPr>
          <w:rFonts w:eastAsia="等线"/>
          <w:b/>
          <w:lang w:eastAsia="zh-CN"/>
        </w:rPr>
        <w:t xml:space="preserve">if </w:t>
      </w:r>
      <w:r w:rsidR="00F11FAF">
        <w:rPr>
          <w:rFonts w:eastAsia="等线"/>
          <w:b/>
          <w:lang w:eastAsia="zh-CN"/>
        </w:rPr>
        <w:t>RAN4</w:t>
      </w:r>
      <w:r w:rsidR="00F11FAF" w:rsidRPr="00F11FAF">
        <w:rPr>
          <w:rFonts w:eastAsia="等线"/>
          <w:b/>
          <w:lang w:eastAsia="zh-CN"/>
        </w:rPr>
        <w:t xml:space="preserve"> intend</w:t>
      </w:r>
      <w:r w:rsidR="00F11FAF">
        <w:rPr>
          <w:rFonts w:eastAsia="等线"/>
          <w:b/>
          <w:lang w:eastAsia="zh-CN"/>
        </w:rPr>
        <w:t>s</w:t>
      </w:r>
      <w:r w:rsidR="00F11FAF" w:rsidRPr="00F11FAF">
        <w:rPr>
          <w:rFonts w:eastAsia="等线"/>
          <w:b/>
          <w:lang w:eastAsia="zh-CN"/>
        </w:rPr>
        <w:t xml:space="preserve"> to reuse the requirements defined for DC_28-n5</w:t>
      </w:r>
      <w:r w:rsidRPr="00FE152D">
        <w:rPr>
          <w:rFonts w:eastAsia="等线"/>
          <w:b/>
          <w:lang w:eastAsia="zh-CN"/>
        </w:rPr>
        <w:t xml:space="preserve">. </w:t>
      </w:r>
    </w:p>
    <w:bookmarkEnd w:id="11"/>
    <w:p w14:paraId="5C5A1C4A" w14:textId="77777777" w:rsidR="000768CB" w:rsidRDefault="00FE152D" w:rsidP="00F11FAF">
      <w:pPr>
        <w:jc w:val="both"/>
        <w:rPr>
          <w:rFonts w:eastAsia="等线"/>
          <w:b/>
          <w:lang w:eastAsia="zh-CN"/>
        </w:rPr>
      </w:pPr>
      <w:r w:rsidRPr="00FE152D">
        <w:rPr>
          <w:rFonts w:eastAsia="等线"/>
          <w:b/>
          <w:lang w:eastAsia="zh-CN"/>
        </w:rPr>
        <w:t>Proposal 2: It is suggested to consider Table 2 for CA_n5-n28 MSD requirements analysis</w:t>
      </w:r>
      <w:r w:rsidR="00F66011" w:rsidRPr="00F66011">
        <w:rPr>
          <w:rFonts w:eastAsia="等线"/>
          <w:b/>
          <w:lang w:eastAsia="zh-CN"/>
        </w:rPr>
        <w:t>.</w:t>
      </w:r>
    </w:p>
    <w:p w14:paraId="07FC2DE2" w14:textId="77777777" w:rsidR="00FE152D" w:rsidRPr="00446446" w:rsidRDefault="00FE152D" w:rsidP="00FE152D">
      <w:pPr>
        <w:jc w:val="center"/>
        <w:rPr>
          <w:rFonts w:eastAsia="等线"/>
          <w:b/>
        </w:rPr>
      </w:pPr>
      <w:r w:rsidRPr="00446446">
        <w:rPr>
          <w:rFonts w:eastAsia="等线"/>
          <w:b/>
        </w:rPr>
        <w:t>Table 2. RF parameters for CA_n5-n</w:t>
      </w:r>
      <w:r>
        <w:rPr>
          <w:rFonts w:eastAsia="等线"/>
          <w:b/>
        </w:rPr>
        <w:t>2</w:t>
      </w:r>
      <w:r w:rsidRPr="00446446">
        <w:rPr>
          <w:rFonts w:eastAsia="等线"/>
          <w:b/>
        </w:rPr>
        <w:t xml:space="preserve">8 requirements analysis </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FE152D" w14:paraId="4E3C980C" w14:textId="77777777" w:rsidTr="001D5FE2">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078F943" w14:textId="77777777" w:rsidR="00FE152D" w:rsidRDefault="00FE152D" w:rsidP="001D5FE2">
            <w:pPr>
              <w:spacing w:after="0"/>
              <w:rPr>
                <w:rFonts w:ascii="Calibri" w:hAnsi="Calibri"/>
                <w:b/>
                <w:color w:val="000000"/>
                <w:lang w:val="en-US" w:eastAsia="zh-CN"/>
              </w:rPr>
            </w:pPr>
            <w:r>
              <w:rPr>
                <w:rFonts w:ascii="Calibri" w:hAnsi="Calibri"/>
                <w:b/>
                <w:color w:val="000000"/>
                <w:lang w:val="en-US" w:eastAsia="zh-CN"/>
              </w:rPr>
              <w:t>Parameter</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6BFF6816" w14:textId="77777777" w:rsidR="00FE152D" w:rsidRDefault="00FE152D" w:rsidP="001D5FE2">
            <w:pPr>
              <w:spacing w:after="0"/>
              <w:jc w:val="center"/>
              <w:rPr>
                <w:rFonts w:ascii="Calibri" w:hAnsi="Calibri"/>
                <w:b/>
                <w:color w:val="000000"/>
                <w:lang w:val="en-US" w:eastAsia="zh-CN"/>
              </w:rPr>
            </w:pPr>
            <w:r>
              <w:rPr>
                <w:rFonts w:ascii="Calibri" w:hAnsi="Calibri"/>
                <w:b/>
                <w:color w:val="000000"/>
                <w:lang w:val="en-US" w:eastAsia="zh-CN"/>
              </w:rPr>
              <w:t>Value</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404911CC" w14:textId="77777777" w:rsidR="00FE152D" w:rsidRDefault="00FE152D" w:rsidP="001D5FE2">
            <w:pPr>
              <w:spacing w:after="0"/>
              <w:jc w:val="center"/>
              <w:rPr>
                <w:rFonts w:ascii="Calibri" w:hAnsi="Calibri"/>
                <w:b/>
                <w:color w:val="000000"/>
                <w:lang w:val="en-US" w:eastAsia="zh-CN"/>
              </w:rPr>
            </w:pPr>
            <w:r>
              <w:rPr>
                <w:rFonts w:ascii="Calibri" w:hAnsi="Calibri"/>
                <w:b/>
                <w:color w:val="000000"/>
                <w:lang w:val="en-US" w:eastAsia="zh-CN"/>
              </w:rPr>
              <w:t>Unit</w:t>
            </w:r>
          </w:p>
        </w:tc>
      </w:tr>
      <w:tr w:rsidR="00FE152D" w14:paraId="71ACD9A7" w14:textId="77777777" w:rsidTr="001D5FE2">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05A1F581" w14:textId="77777777" w:rsidR="00FE152D" w:rsidRDefault="00FE152D" w:rsidP="001D5FE2">
            <w:pPr>
              <w:spacing w:after="0"/>
              <w:rPr>
                <w:rFonts w:ascii="Calibri" w:hAnsi="Calibri"/>
                <w:color w:val="000000"/>
                <w:lang w:val="en-US" w:eastAsia="zh-CN"/>
              </w:rPr>
            </w:pPr>
            <w:r>
              <w:rPr>
                <w:rFonts w:ascii="Calibri" w:hAnsi="Calibri"/>
                <w:color w:val="000000"/>
                <w:lang w:val="en-US" w:eastAsia="zh-CN"/>
              </w:rPr>
              <w:t xml:space="preserve">Antenna isolation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15413FB" w14:textId="77777777" w:rsidR="00FE152D" w:rsidRDefault="00FE152D" w:rsidP="001D5FE2">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018F4DEB" w14:textId="77777777" w:rsidR="00FE152D" w:rsidRDefault="00FE152D" w:rsidP="001D5FE2">
            <w:pPr>
              <w:spacing w:after="0"/>
              <w:jc w:val="center"/>
              <w:rPr>
                <w:rFonts w:ascii="Calibri" w:hAnsi="Calibri"/>
                <w:color w:val="000000"/>
                <w:lang w:val="en-US" w:eastAsia="zh-CN"/>
              </w:rPr>
            </w:pPr>
            <w:r>
              <w:rPr>
                <w:rFonts w:ascii="Calibri" w:hAnsi="Calibri"/>
                <w:color w:val="000000"/>
                <w:lang w:val="en-US" w:eastAsia="zh-CN"/>
              </w:rPr>
              <w:t>dB</w:t>
            </w:r>
          </w:p>
        </w:tc>
      </w:tr>
      <w:tr w:rsidR="00FE152D" w14:paraId="0EAFEAD7" w14:textId="77777777" w:rsidTr="001D5FE2">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0F26DF19" w14:textId="77777777" w:rsidR="00FE152D" w:rsidRDefault="00FE152D" w:rsidP="001D5FE2">
            <w:pPr>
              <w:spacing w:after="0"/>
              <w:rPr>
                <w:rFonts w:ascii="Calibri" w:eastAsia="PMingLiU" w:hAnsi="Calibri"/>
                <w:color w:val="000000"/>
                <w:lang w:val="en-US" w:eastAsia="zh-TW"/>
              </w:rPr>
            </w:pPr>
            <w:r>
              <w:rPr>
                <w:rFonts w:asciiTheme="minorEastAsia" w:eastAsiaTheme="minorEastAsia" w:hAnsiTheme="minorEastAsia" w:hint="eastAsia"/>
                <w:color w:val="000000"/>
                <w:lang w:val="en-US" w:eastAsia="zh-CN"/>
              </w:rPr>
              <w:t>n</w:t>
            </w:r>
            <w:r>
              <w:rPr>
                <w:rFonts w:ascii="Calibri" w:eastAsia="PMingLiU" w:hAnsi="Calibri"/>
                <w:color w:val="000000"/>
                <w:lang w:val="en-US" w:eastAsia="zh-TW"/>
              </w:rPr>
              <w:t>28 filter rejection at n5 UL range</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614971A9" w14:textId="77777777" w:rsidR="00FE152D" w:rsidRDefault="00FE152D" w:rsidP="001D5FE2">
            <w:pPr>
              <w:spacing w:after="0"/>
              <w:jc w:val="center"/>
              <w:rPr>
                <w:rFonts w:ascii="Calibri" w:hAnsi="Calibri"/>
                <w:color w:val="000000"/>
                <w:lang w:val="en-US" w:eastAsia="zh-CN"/>
              </w:rPr>
            </w:pPr>
            <w:r>
              <w:rPr>
                <w:rFonts w:ascii="Calibri" w:hAnsi="Calibri"/>
                <w:color w:val="000000"/>
                <w:lang w:val="en-US" w:eastAsia="zh-CN"/>
              </w:rPr>
              <w:t>35</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599A4758" w14:textId="77777777" w:rsidR="00FE152D" w:rsidRDefault="00FE152D" w:rsidP="001D5FE2">
            <w:pPr>
              <w:spacing w:after="0"/>
              <w:jc w:val="center"/>
              <w:rPr>
                <w:rFonts w:ascii="Calibri" w:hAnsi="Calibri"/>
                <w:color w:val="000000"/>
                <w:lang w:val="en-US" w:eastAsia="zh-CN"/>
              </w:rPr>
            </w:pPr>
            <w:r>
              <w:rPr>
                <w:rFonts w:ascii="Calibri" w:hAnsi="Calibri"/>
                <w:color w:val="000000"/>
                <w:lang w:val="en-US" w:eastAsia="zh-CN"/>
              </w:rPr>
              <w:t>dB</w:t>
            </w:r>
          </w:p>
        </w:tc>
      </w:tr>
      <w:tr w:rsidR="00FE152D" w14:paraId="6297AB2D" w14:textId="77777777" w:rsidTr="001D5FE2">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0DD0F4DA" w14:textId="77777777" w:rsidR="00FE152D" w:rsidRDefault="00FE152D" w:rsidP="001D5FE2">
            <w:pPr>
              <w:spacing w:after="0"/>
              <w:rPr>
                <w:rFonts w:ascii="Calibri" w:eastAsia="PMingLiU" w:hAnsi="Calibri"/>
                <w:color w:val="000000"/>
                <w:lang w:val="en-US" w:eastAsia="zh-TW"/>
              </w:rPr>
            </w:pPr>
            <w:r>
              <w:rPr>
                <w:rFonts w:ascii="Calibri" w:eastAsia="PMingLiU" w:hAnsi="Calibri"/>
                <w:color w:val="000000"/>
                <w:lang w:val="en-US" w:eastAsia="zh-TW"/>
              </w:rPr>
              <w:t>CIM5 of n5 UL relative to wanted level</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244E1242" w14:textId="77777777" w:rsidR="00FE152D" w:rsidRDefault="00FE152D" w:rsidP="001D5FE2">
            <w:pPr>
              <w:spacing w:after="0"/>
              <w:jc w:val="center"/>
              <w:rPr>
                <w:rFonts w:ascii="Calibri" w:hAnsi="Calibri"/>
                <w:color w:val="000000"/>
                <w:lang w:val="en-US" w:eastAsia="zh-CN"/>
              </w:rPr>
            </w:pPr>
            <w:r>
              <w:rPr>
                <w:rFonts w:ascii="Calibri" w:hAnsi="Calibri"/>
                <w:color w:val="000000"/>
                <w:lang w:val="en-US" w:eastAsia="zh-CN"/>
              </w:rPr>
              <w:t>-70</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21F3741" w14:textId="77777777" w:rsidR="00FE152D" w:rsidRDefault="00FE152D" w:rsidP="001D5FE2">
            <w:pPr>
              <w:spacing w:after="0"/>
              <w:jc w:val="center"/>
              <w:rPr>
                <w:rFonts w:ascii="Calibri" w:hAnsi="Calibri"/>
                <w:color w:val="000000"/>
                <w:lang w:val="en-US" w:eastAsia="zh-CN"/>
              </w:rPr>
            </w:pPr>
            <w:proofErr w:type="spellStart"/>
            <w:r>
              <w:rPr>
                <w:rFonts w:ascii="Calibri" w:hAnsi="Calibri"/>
                <w:color w:val="000000"/>
                <w:lang w:val="en-US" w:eastAsia="zh-CN"/>
              </w:rPr>
              <w:t>dBc</w:t>
            </w:r>
            <w:proofErr w:type="spellEnd"/>
          </w:p>
        </w:tc>
      </w:tr>
      <w:tr w:rsidR="00FE152D" w14:paraId="0DD80B0B" w14:textId="77777777" w:rsidTr="001D5FE2">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6F8ED322" w14:textId="77777777" w:rsidR="00FE152D" w:rsidRDefault="00FE152D" w:rsidP="001D5FE2">
            <w:pPr>
              <w:spacing w:after="0"/>
              <w:rPr>
                <w:rFonts w:ascii="Calibri" w:eastAsia="PMingLiU" w:hAnsi="Calibri"/>
                <w:color w:val="000000"/>
                <w:lang w:val="en-US" w:eastAsia="zh-TW"/>
              </w:rPr>
            </w:pPr>
            <w:r>
              <w:rPr>
                <w:rFonts w:ascii="Calibri" w:eastAsia="PMingLiU" w:hAnsi="Calibri"/>
                <w:color w:val="000000"/>
                <w:lang w:val="en-US" w:eastAsia="zh-TW"/>
              </w:rPr>
              <w:t xml:space="preserve">Front-end loss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5546ADDF"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13891ADB"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FE152D" w14:paraId="796A3B90" w14:textId="77777777" w:rsidTr="001D5FE2">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342C636A" w14:textId="77777777" w:rsidR="00FE152D" w:rsidRDefault="00FE152D" w:rsidP="001D5FE2">
            <w:pPr>
              <w:spacing w:after="0"/>
              <w:rPr>
                <w:rFonts w:ascii="Calibri" w:eastAsia="PMingLiU" w:hAnsi="Calibri"/>
                <w:color w:val="000000"/>
                <w:lang w:val="en-US" w:eastAsia="zh-TW"/>
              </w:rPr>
            </w:pPr>
            <w:r>
              <w:rPr>
                <w:rFonts w:ascii="Calibri" w:eastAsia="PMingLiU" w:hAnsi="Calibri"/>
                <w:color w:val="000000"/>
                <w:lang w:val="en-US" w:eastAsia="zh-TW"/>
              </w:rPr>
              <w:t xml:space="preserve">PCB isolation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25EE98C0"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67</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4D66BCEA"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FE152D" w14:paraId="2B9AAEDE" w14:textId="77777777" w:rsidTr="001D5FE2">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B7C0C5A" w14:textId="77777777" w:rsidR="00FE152D" w:rsidRDefault="00FE152D" w:rsidP="001D5FE2">
            <w:pPr>
              <w:spacing w:after="0"/>
              <w:rPr>
                <w:rFonts w:ascii="Calibri" w:eastAsia="PMingLiU" w:hAnsi="Calibri"/>
                <w:color w:val="000000"/>
                <w:lang w:val="en-US" w:eastAsia="zh-TW"/>
              </w:rPr>
            </w:pPr>
            <w:r>
              <w:rPr>
                <w:rFonts w:ascii="Calibri" w:eastAsia="PMingLiU" w:hAnsi="Calibri"/>
                <w:color w:val="000000"/>
                <w:lang w:val="en-US" w:eastAsia="zh-TW"/>
              </w:rPr>
              <w:t>PA RXBN noise</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60F2E170"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-125</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0BF728E"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dBm/Hz</w:t>
            </w:r>
          </w:p>
        </w:tc>
      </w:tr>
      <w:tr w:rsidR="00FE152D" w14:paraId="02E6EB3A" w14:textId="77777777" w:rsidTr="001D5FE2">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68334919" w14:textId="77777777" w:rsidR="00FE152D" w:rsidRDefault="00FE152D" w:rsidP="001D5FE2">
            <w:pPr>
              <w:spacing w:after="0"/>
              <w:rPr>
                <w:rFonts w:ascii="Calibri" w:eastAsia="PMingLiU" w:hAnsi="Calibri"/>
                <w:color w:val="000000"/>
                <w:lang w:val="en-US" w:eastAsia="zh-TW"/>
              </w:rPr>
            </w:pPr>
            <w:r>
              <w:rPr>
                <w:rFonts w:ascii="Calibri" w:hAnsi="Calibri"/>
                <w:color w:val="000000"/>
                <w:lang w:val="en-US" w:eastAsia="zh-CN"/>
              </w:rPr>
              <w:t>Thermal noise at RX ANT port</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128824BE"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-165.5</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0BF64CA4"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dBm/Hz</w:t>
            </w:r>
          </w:p>
        </w:tc>
      </w:tr>
      <w:tr w:rsidR="00FE152D" w14:paraId="72DF5A83" w14:textId="77777777" w:rsidTr="001D5FE2">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6FDAB3A9" w14:textId="77777777" w:rsidR="00FE152D" w:rsidRDefault="00FE152D" w:rsidP="001D5FE2">
            <w:pPr>
              <w:spacing w:after="0"/>
              <w:rPr>
                <w:rFonts w:ascii="Calibri" w:eastAsia="PMingLiU" w:hAnsi="Calibri"/>
                <w:color w:val="000000"/>
                <w:lang w:val="en-US" w:eastAsia="zh-TW"/>
              </w:rPr>
            </w:pPr>
            <w:r>
              <w:rPr>
                <w:rFonts w:ascii="Calibri" w:eastAsia="PMingLiU" w:hAnsi="Calibri"/>
                <w:color w:val="000000"/>
                <w:lang w:val="en-US" w:eastAsia="zh-TW"/>
              </w:rPr>
              <w:t xml:space="preserve">Transceiver effective phase noise </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42B3EF4"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-144</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7A1AD80D" w14:textId="77777777" w:rsidR="00FE152D" w:rsidRDefault="00FE152D" w:rsidP="001D5FE2">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FE152D" w14:paraId="1B910124" w14:textId="77777777" w:rsidTr="001D5FE2">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DA05417" w14:textId="77777777" w:rsidR="00FE152D" w:rsidRDefault="00FE152D" w:rsidP="001D5FE2">
            <w:pPr>
              <w:spacing w:after="0"/>
              <w:rPr>
                <w:rFonts w:ascii="Calibri" w:eastAsia="PMingLiU" w:hAnsi="Calibri"/>
                <w:color w:val="000000"/>
                <w:lang w:val="en-US" w:eastAsia="zh-TW"/>
              </w:rPr>
            </w:pPr>
            <w:r>
              <w:rPr>
                <w:rFonts w:ascii="Calibri" w:eastAsia="PMingLiU" w:hAnsi="Calibri"/>
                <w:color w:val="000000"/>
                <w:lang w:val="en-US" w:eastAsia="zh-TW"/>
              </w:rPr>
              <w:t>SNR requirement for QPSK</w:t>
            </w:r>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0AC6E3FB"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-1</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0B24BDC6" w14:textId="77777777" w:rsidR="00FE152D" w:rsidRDefault="00FE152D" w:rsidP="001D5FE2">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14:paraId="24E57C00" w14:textId="77777777" w:rsidR="00FE152D" w:rsidRPr="00DB75B6" w:rsidRDefault="00FE152D" w:rsidP="00B36F8F">
      <w:pPr>
        <w:rPr>
          <w:rFonts w:eastAsia="等线"/>
          <w:b/>
          <w:lang w:eastAsia="zh-CN"/>
        </w:rPr>
      </w:pPr>
    </w:p>
    <w:p w14:paraId="12D2CF24" w14:textId="77777777" w:rsidR="00F10F97" w:rsidRDefault="00F10F97" w:rsidP="00F10F97">
      <w:pPr>
        <w:pStyle w:val="1"/>
        <w:numPr>
          <w:ilvl w:val="0"/>
          <w:numId w:val="0"/>
        </w:numPr>
        <w:rPr>
          <w:rFonts w:eastAsia="宋体"/>
          <w:lang w:eastAsia="zh-CN"/>
        </w:rPr>
      </w:pPr>
      <w:r>
        <w:t>References</w:t>
      </w:r>
    </w:p>
    <w:p w14:paraId="3C6141F7" w14:textId="77777777" w:rsidR="004F18C9" w:rsidRDefault="00056FBF" w:rsidP="004F18C9">
      <w:pPr>
        <w:rPr>
          <w:rFonts w:eastAsia="等线"/>
          <w:lang w:eastAsia="zh-CN"/>
        </w:rPr>
      </w:pPr>
      <w:bookmarkStart w:id="12" w:name="_Hlk110758207"/>
      <w:r>
        <w:t>[1]</w:t>
      </w:r>
      <w:r w:rsidR="0014440F" w:rsidRPr="0014440F">
        <w:rPr>
          <w:rFonts w:eastAsia="等线"/>
        </w:rPr>
        <w:t xml:space="preserve"> </w:t>
      </w:r>
      <w:r w:rsidR="00C0760F" w:rsidRPr="00C0760F">
        <w:rPr>
          <w:rFonts w:eastAsia="等线"/>
        </w:rPr>
        <w:t>R4-2217709</w:t>
      </w:r>
      <w:r w:rsidR="00765D44" w:rsidRPr="00765D44">
        <w:rPr>
          <w:rFonts w:eastAsia="等线"/>
        </w:rPr>
        <w:t xml:space="preserve">, </w:t>
      </w:r>
      <w:r w:rsidR="00C0760F" w:rsidRPr="00C0760F">
        <w:rPr>
          <w:rFonts w:eastAsia="等线"/>
        </w:rPr>
        <w:t>WF on CA_n5-n28</w:t>
      </w:r>
      <w:r w:rsidR="00765D44">
        <w:rPr>
          <w:rFonts w:eastAsia="等线" w:hint="eastAsia"/>
          <w:lang w:eastAsia="zh-CN"/>
        </w:rPr>
        <w:t>,</w:t>
      </w:r>
      <w:r w:rsidR="00765D44">
        <w:rPr>
          <w:rFonts w:eastAsia="等线"/>
          <w:lang w:eastAsia="zh-CN"/>
        </w:rPr>
        <w:t xml:space="preserve"> </w:t>
      </w:r>
      <w:r w:rsidR="00C0760F">
        <w:rPr>
          <w:rFonts w:eastAsia="等线"/>
          <w:lang w:eastAsia="zh-CN"/>
        </w:rPr>
        <w:t>ZTE</w:t>
      </w:r>
      <w:r w:rsidR="00765D44">
        <w:rPr>
          <w:rFonts w:eastAsia="等线"/>
          <w:lang w:eastAsia="zh-CN"/>
        </w:rPr>
        <w:t>, RAN</w:t>
      </w:r>
      <w:r w:rsidR="00C0760F">
        <w:rPr>
          <w:rFonts w:eastAsia="等线"/>
          <w:lang w:eastAsia="zh-CN"/>
        </w:rPr>
        <w:t>4</w:t>
      </w:r>
      <w:r w:rsidR="00765D44">
        <w:rPr>
          <w:rFonts w:eastAsia="等线"/>
          <w:lang w:eastAsia="zh-CN"/>
        </w:rPr>
        <w:t>#</w:t>
      </w:r>
      <w:r w:rsidR="00C0760F">
        <w:rPr>
          <w:rFonts w:eastAsia="等线"/>
          <w:lang w:eastAsia="zh-CN"/>
        </w:rPr>
        <w:t>10</w:t>
      </w:r>
      <w:r w:rsidR="00765D44">
        <w:rPr>
          <w:rFonts w:eastAsia="等线"/>
          <w:lang w:eastAsia="zh-CN"/>
        </w:rPr>
        <w:t>4</w:t>
      </w:r>
      <w:r w:rsidR="00C0760F">
        <w:rPr>
          <w:rFonts w:eastAsia="等线"/>
          <w:lang w:eastAsia="zh-CN"/>
        </w:rPr>
        <w:t>bis</w:t>
      </w:r>
      <w:r w:rsidR="00765D44">
        <w:rPr>
          <w:rFonts w:eastAsia="等线"/>
          <w:lang w:eastAsia="zh-CN"/>
        </w:rPr>
        <w:t>-e.</w:t>
      </w:r>
    </w:p>
    <w:bookmarkEnd w:id="12"/>
    <w:p w14:paraId="4EFC8B7E" w14:textId="7F216F0A" w:rsidR="0009717D" w:rsidRPr="00BF16C6" w:rsidRDefault="0009717D" w:rsidP="005A54CC">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0A44E" w14:textId="77777777" w:rsidR="002F5D89" w:rsidRDefault="002F5D89">
      <w:r>
        <w:separator/>
      </w:r>
    </w:p>
  </w:endnote>
  <w:endnote w:type="continuationSeparator" w:id="0">
    <w:p w14:paraId="45C2804F" w14:textId="77777777" w:rsidR="002F5D89" w:rsidRDefault="002F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01C5"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B8227" w14:textId="77777777" w:rsidR="002F5D89" w:rsidRDefault="002F5D89">
      <w:r>
        <w:separator/>
      </w:r>
    </w:p>
  </w:footnote>
  <w:footnote w:type="continuationSeparator" w:id="0">
    <w:p w14:paraId="23196F8E" w14:textId="77777777" w:rsidR="002F5D89" w:rsidRDefault="002F5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BF645E"/>
    <w:multiLevelType w:val="hybridMultilevel"/>
    <w:tmpl w:val="B992A54E"/>
    <w:lvl w:ilvl="0" w:tplc="8FEA81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E32FB"/>
    <w:multiLevelType w:val="hybridMultilevel"/>
    <w:tmpl w:val="73B44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5"/>
  </w:num>
  <w:num w:numId="4">
    <w:abstractNumId w:val="24"/>
  </w:num>
  <w:num w:numId="5">
    <w:abstractNumId w:val="13"/>
  </w:num>
  <w:num w:numId="6">
    <w:abstractNumId w:val="4"/>
  </w:num>
  <w:num w:numId="7">
    <w:abstractNumId w:val="16"/>
  </w:num>
  <w:num w:numId="8">
    <w:abstractNumId w:val="10"/>
  </w:num>
  <w:num w:numId="9">
    <w:abstractNumId w:val="21"/>
  </w:num>
  <w:num w:numId="10">
    <w:abstractNumId w:val="0"/>
  </w:num>
  <w:num w:numId="11">
    <w:abstractNumId w:val="2"/>
  </w:num>
  <w:num w:numId="12">
    <w:abstractNumId w:val="22"/>
  </w:num>
  <w:num w:numId="13">
    <w:abstractNumId w:val="11"/>
  </w:num>
  <w:num w:numId="14">
    <w:abstractNumId w:val="19"/>
  </w:num>
  <w:num w:numId="15">
    <w:abstractNumId w:val="17"/>
  </w:num>
  <w:num w:numId="16">
    <w:abstractNumId w:val="20"/>
  </w:num>
  <w:num w:numId="17">
    <w:abstractNumId w:val="16"/>
  </w:num>
  <w:num w:numId="18">
    <w:abstractNumId w:val="1"/>
  </w:num>
  <w:num w:numId="19">
    <w:abstractNumId w:val="3"/>
  </w:num>
  <w:num w:numId="20">
    <w:abstractNumId w:val="23"/>
  </w:num>
  <w:num w:numId="21">
    <w:abstractNumId w:val="7"/>
  </w:num>
  <w:num w:numId="22">
    <w:abstractNumId w:val="9"/>
  </w:num>
  <w:num w:numId="23">
    <w:abstractNumId w:val="6"/>
  </w:num>
  <w:num w:numId="24">
    <w:abstractNumId w:val="18"/>
  </w:num>
  <w:num w:numId="25">
    <w:abstractNumId w:val="8"/>
  </w:num>
  <w:num w:numId="2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9D0"/>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89A"/>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403"/>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242"/>
    <w:rsid w:val="002363C6"/>
    <w:rsid w:val="00236ED7"/>
    <w:rsid w:val="00237480"/>
    <w:rsid w:val="00237506"/>
    <w:rsid w:val="00237EFC"/>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36C"/>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5D89"/>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8CB"/>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46"/>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C10"/>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2A4"/>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077"/>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54CC"/>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4CB1"/>
    <w:rsid w:val="006D5150"/>
    <w:rsid w:val="006D53D3"/>
    <w:rsid w:val="006D5878"/>
    <w:rsid w:val="006D5A82"/>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BE2"/>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36"/>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01E"/>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3D6"/>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3E6"/>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5D7"/>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60F"/>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8AA"/>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4A1"/>
    <w:rsid w:val="00CD55E9"/>
    <w:rsid w:val="00CD5D6C"/>
    <w:rsid w:val="00CD7433"/>
    <w:rsid w:val="00CD7D18"/>
    <w:rsid w:val="00CE033C"/>
    <w:rsid w:val="00CE05F0"/>
    <w:rsid w:val="00CE0A06"/>
    <w:rsid w:val="00CE0D82"/>
    <w:rsid w:val="00CE0FDE"/>
    <w:rsid w:val="00CE13C6"/>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54DD"/>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4F"/>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5A8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1FAF"/>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152D"/>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B2664"/>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R4_bullets 字符,Lista1 字符,列出段落1 字符,中等深浅网格 1 - 着色 21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R4_bullets,Lista1,列出段落1,中等深浅网格 1 - 着色 21,列表段落1,—ño’i—Ž,¥¡¡¡¡ì¬º¥¹¥È¶ÎÂä,ÁÐ³ö¶ÎÂä,¥ê¥¹¥È¶ÎÂä,1st level - Bullet List Paragraph,Lettre d'introduction,Paragrafo elenco,Normal bullet 2,Bullet list"/>
    <w:basedOn w:val="a1"/>
    <w:uiPriority w:val="34"/>
    <w:qFormat/>
    <w:rsid w:val="00CE13C6"/>
    <w:pPr>
      <w:overflowPunct/>
      <w:autoSpaceDE/>
      <w:autoSpaceDN/>
      <w:adjustRightInd/>
      <w:spacing w:after="0"/>
      <w:ind w:firstLineChars="200" w:firstLine="420"/>
      <w:textAlignment w:val="auto"/>
    </w:pPr>
    <w:rPr>
      <w:rFonts w:eastAsiaTheme="minorEastAsia"/>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855484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6EB4B-168E-4FFA-9E43-99FA5E59D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369</TotalTime>
  <Pages>2</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40</cp:revision>
  <cp:lastPrinted>2010-01-07T02:23:00Z</cp:lastPrinted>
  <dcterms:created xsi:type="dcterms:W3CDTF">2022-07-28T02:31:00Z</dcterms:created>
  <dcterms:modified xsi:type="dcterms:W3CDTF">2022-11-07T12:34:00Z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